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0765F1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3B643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457450" cy="34353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307">
        <w:rPr>
          <w:rFonts w:ascii="Arial" w:hAnsi="Arial" w:cs="Arial"/>
          <w:sz w:val="24"/>
          <w:szCs w:val="24"/>
          <w:lang w:val="sl-SI"/>
        </w:rPr>
        <w:t>Grüß dich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727B" w:rsidRPr="000765F1" w:rsidRDefault="0007727B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Kot zanimivost si na desni strani poglej zemljevid, ki te še enkrat spomni na 3 največje nemško govoreče države</w:t>
      </w:r>
      <w:r w:rsidR="00C57C91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na nekaj uporabnih pozdravov</w:t>
      </w:r>
      <w:r w:rsidR="00C57C91">
        <w:rPr>
          <w:rFonts w:ascii="Arial" w:hAnsi="Arial" w:cs="Arial"/>
          <w:sz w:val="24"/>
          <w:szCs w:val="24"/>
          <w:lang w:val="sl-SI"/>
        </w:rPr>
        <w:t>, pa tudi na opis vremena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5561B4" w:rsidRDefault="00C57C91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Mimogrede, m</w:t>
      </w:r>
      <w:r w:rsidR="0007727B">
        <w:rPr>
          <w:rFonts w:ascii="Arial" w:hAnsi="Arial" w:cs="Arial"/>
          <w:sz w:val="24"/>
          <w:szCs w:val="24"/>
          <w:lang w:val="sl-SI"/>
        </w:rPr>
        <w:t xml:space="preserve">ed Avstrijo in Švico se skriva še zelo majhna kneževina. Mogoče veš, kako se imenuje? </w:t>
      </w:r>
      <w:r>
        <w:rPr>
          <w:rFonts w:ascii="Arial" w:hAnsi="Arial" w:cs="Arial"/>
          <w:sz w:val="24"/>
          <w:szCs w:val="24"/>
          <w:lang w:val="sl-SI"/>
        </w:rPr>
        <w:t>Če je še ne poznaš, v</w:t>
      </w:r>
      <w:r w:rsidR="0007727B">
        <w:rPr>
          <w:rFonts w:ascii="Arial" w:hAnsi="Arial" w:cs="Arial"/>
          <w:sz w:val="24"/>
          <w:szCs w:val="24"/>
          <w:lang w:val="sl-SI"/>
        </w:rPr>
        <w:t>prašaj doma ali pa pobrskaj po kakšnem zemljevidu ali na internetu.</w:t>
      </w: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ED2307" w:rsidRDefault="0007727B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Kljub temu, da se bližajo zaslužene počitnice, </w:t>
      </w:r>
      <w:r w:rsidR="00C57C91">
        <w:rPr>
          <w:rFonts w:ascii="Arial" w:hAnsi="Arial" w:cs="Arial"/>
          <w:sz w:val="24"/>
          <w:szCs w:val="24"/>
          <w:lang w:val="sl-SI"/>
        </w:rPr>
        <w:t xml:space="preserve">imate še nekaj dela. </w:t>
      </w:r>
    </w:p>
    <w:p w:rsidR="00C57C91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Nalogo od PET 17. 4. ste nekateri že pridno poslali. </w:t>
      </w:r>
    </w:p>
    <w:p w:rsidR="0007727B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Tale navodila pišem v SRE dopoldne in do zdaj mi naloge </w:t>
      </w:r>
      <w:r w:rsidRPr="00C57C91">
        <w:rPr>
          <w:rFonts w:ascii="Arial" w:hAnsi="Arial" w:cs="Arial"/>
          <w:sz w:val="24"/>
          <w:szCs w:val="24"/>
          <w:u w:val="single"/>
          <w:lang w:val="sl-SI"/>
        </w:rPr>
        <w:t>še niste poslali</w:t>
      </w:r>
      <w:r>
        <w:rPr>
          <w:rFonts w:ascii="Arial" w:hAnsi="Arial" w:cs="Arial"/>
          <w:sz w:val="24"/>
          <w:szCs w:val="24"/>
          <w:lang w:val="sl-SI"/>
        </w:rPr>
        <w:t xml:space="preserve"> Lara, Lucija, Lucija, Jure, Belma, Lejla, Marcel, Ilani, Neža, Amar, Maksim ter Pia. Brez panike, </w:t>
      </w:r>
      <w:r w:rsidRPr="00C57C91">
        <w:rPr>
          <w:rFonts w:ascii="Arial" w:hAnsi="Arial" w:cs="Arial"/>
          <w:sz w:val="24"/>
          <w:szCs w:val="24"/>
          <w:u w:val="single"/>
          <w:lang w:val="sl-SI"/>
        </w:rPr>
        <w:t>samo da vas spomnim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57C9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7C91" w:rsidRPr="00C57C91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sl-SI"/>
        </w:rPr>
      </w:pPr>
      <w:r w:rsidRPr="00C57C91">
        <w:rPr>
          <w:rFonts w:ascii="Arial" w:hAnsi="Arial" w:cs="Arial"/>
          <w:b/>
          <w:bCs/>
          <w:lang w:val="sl-SI"/>
        </w:rPr>
        <w:t>Bliža se namreč ocenjevanje – več informacij najdeš na koncu današnjih navodil.</w:t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Pr="007400CC" w:rsidRDefault="00801A51" w:rsidP="007400CC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u w:val="single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r w:rsidR="007400CC"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 w:rsidR="007400CC">
        <w:rPr>
          <w:rFonts w:ascii="Arial" w:hAnsi="Arial" w:cs="Arial"/>
          <w:b/>
          <w:bCs/>
          <w:sz w:val="24"/>
          <w:szCs w:val="24"/>
          <w:lang w:val="sl-SI"/>
        </w:rPr>
        <w:t>23</w:t>
      </w:r>
      <w:r>
        <w:rPr>
          <w:rFonts w:ascii="Arial" w:hAnsi="Arial" w:cs="Arial"/>
          <w:b/>
          <w:bCs/>
          <w:sz w:val="24"/>
          <w:szCs w:val="24"/>
          <w:lang w:val="sl-SI"/>
        </w:rPr>
        <w:t>. 4.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Račun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zapiši s številko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nato</w:t>
      </w:r>
      <w:r>
        <w:rPr>
          <w:rFonts w:ascii="Arial" w:hAnsi="Arial" w:cs="Arial"/>
          <w:sz w:val="24"/>
          <w:szCs w:val="24"/>
          <w:lang w:val="sl-SI"/>
        </w:rPr>
        <w:t xml:space="preserve"> še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z besedami</w:t>
      </w:r>
      <w:r>
        <w:rPr>
          <w:rFonts w:ascii="Arial" w:hAnsi="Arial" w:cs="Arial"/>
          <w:sz w:val="24"/>
          <w:szCs w:val="24"/>
          <w:lang w:val="sl-SI"/>
        </w:rPr>
        <w:t>. Rezultat izračunaj in napiši sam.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12 </w:t>
      </w:r>
      <w:r w:rsidR="001C163D">
        <w:rPr>
          <w:rFonts w:ascii="Arial" w:hAnsi="Arial" w:cs="Arial"/>
          <w:sz w:val="24"/>
          <w:szCs w:val="24"/>
          <w:lang w:val="sl-SI"/>
        </w:rPr>
        <w:tab/>
      </w: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>+</w:t>
      </w:r>
      <w:r>
        <w:rPr>
          <w:rFonts w:ascii="Arial" w:hAnsi="Arial" w:cs="Arial"/>
          <w:sz w:val="24"/>
          <w:szCs w:val="24"/>
          <w:lang w:val="sl-SI"/>
        </w:rPr>
        <w:t xml:space="preserve"> 8 </w:t>
      </w:r>
      <w:r w:rsidRPr="001C163D">
        <w:rPr>
          <w:rFonts w:ascii="Arial" w:hAnsi="Arial" w:cs="Arial"/>
          <w:sz w:val="24"/>
          <w:szCs w:val="24"/>
          <w:highlight w:val="green"/>
          <w:lang w:val="sl-SI"/>
        </w:rPr>
        <w:t>–</w:t>
      </w:r>
      <w:r>
        <w:rPr>
          <w:rFonts w:ascii="Arial" w:hAnsi="Arial" w:cs="Arial"/>
          <w:sz w:val="24"/>
          <w:szCs w:val="24"/>
          <w:lang w:val="sl-SI"/>
        </w:rPr>
        <w:t xml:space="preserve"> 3 </w:t>
      </w:r>
      <w:r w:rsidRPr="001C163D">
        <w:rPr>
          <w:rFonts w:ascii="Arial" w:hAnsi="Arial" w:cs="Arial"/>
          <w:sz w:val="24"/>
          <w:szCs w:val="24"/>
          <w:highlight w:val="cyan"/>
          <w:lang w:val="sl-SI"/>
        </w:rPr>
        <w:t>=</w:t>
      </w:r>
      <w:r>
        <w:rPr>
          <w:rFonts w:ascii="Arial" w:hAnsi="Arial" w:cs="Arial"/>
          <w:sz w:val="24"/>
          <w:szCs w:val="24"/>
          <w:lang w:val="sl-SI"/>
        </w:rPr>
        <w:t xml:space="preserve"> 17</w:t>
      </w:r>
    </w:p>
    <w:p w:rsidR="007400CC" w:rsidRPr="00ED2307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de-DE"/>
        </w:rPr>
      </w:pPr>
      <w:r w:rsidRPr="00ED2307">
        <w:rPr>
          <w:rFonts w:ascii="Arial" w:hAnsi="Arial" w:cs="Arial"/>
          <w:sz w:val="24"/>
          <w:szCs w:val="24"/>
          <w:lang w:val="de-DE"/>
        </w:rPr>
        <w:t xml:space="preserve">zwölf </w:t>
      </w:r>
      <w:r w:rsidRPr="00ED2307">
        <w:rPr>
          <w:rFonts w:ascii="Arial" w:hAnsi="Arial" w:cs="Arial"/>
          <w:sz w:val="24"/>
          <w:szCs w:val="24"/>
          <w:highlight w:val="yellow"/>
          <w:lang w:val="de-DE"/>
        </w:rPr>
        <w:t>plus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acht </w:t>
      </w:r>
      <w:r w:rsidRPr="00ED2307">
        <w:rPr>
          <w:rFonts w:ascii="Arial" w:hAnsi="Arial" w:cs="Arial"/>
          <w:sz w:val="24"/>
          <w:szCs w:val="24"/>
          <w:highlight w:val="green"/>
          <w:lang w:val="de-DE"/>
        </w:rPr>
        <w:t>minus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drei </w:t>
      </w:r>
      <w:r w:rsidRPr="00ED2307">
        <w:rPr>
          <w:rFonts w:ascii="Arial" w:hAnsi="Arial" w:cs="Arial"/>
          <w:sz w:val="24"/>
          <w:szCs w:val="24"/>
          <w:highlight w:val="cyan"/>
          <w:lang w:val="de-DE"/>
        </w:rPr>
        <w:t>ist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siebzehn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9 + 6 – 4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18 – 5 + 1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 + 7 + 10 – 3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20 – 13 + 5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15 – 3 + 7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+ 6 – 9 = ?</w:t>
      </w:r>
    </w:p>
    <w:p w:rsidR="0073559D" w:rsidRDefault="001C163D" w:rsidP="001C163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u w:val="single"/>
          <w:lang w:val="sl-SI"/>
        </w:rPr>
        <w:lastRenderedPageBreak/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prepiši / prilepi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križanko</w:t>
      </w:r>
      <w:r>
        <w:rPr>
          <w:rFonts w:ascii="Arial" w:hAnsi="Arial" w:cs="Arial"/>
          <w:sz w:val="24"/>
          <w:szCs w:val="24"/>
          <w:lang w:val="sl-SI"/>
        </w:rPr>
        <w:t xml:space="preserve"> in jo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reši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1C163D" w:rsidRPr="007400CC" w:rsidRDefault="001C163D" w:rsidP="007400CC">
      <w:pPr>
        <w:rPr>
          <w:rFonts w:ascii="Arial" w:hAnsi="Arial" w:cs="Arial"/>
          <w:sz w:val="24"/>
          <w:szCs w:val="24"/>
          <w:lang w:val="sl-SI"/>
        </w:rPr>
      </w:pPr>
    </w:p>
    <w:p w:rsidR="00BF5673" w:rsidRDefault="00C57C91" w:rsidP="00C57C91">
      <w:pPr>
        <w:pStyle w:val="Odstavekseznama"/>
        <w:ind w:left="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76314C78" wp14:editId="41277AEE">
            <wp:extent cx="5731510" cy="3989070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D2307" w:rsidRDefault="00ED2307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 xml:space="preserve">Današnji zapis </w:t>
      </w:r>
      <w:r>
        <w:rPr>
          <w:rFonts w:ascii="Arial" w:hAnsi="Arial" w:cs="Arial"/>
          <w:sz w:val="24"/>
          <w:szCs w:val="24"/>
          <w:lang w:val="sl-SI"/>
        </w:rPr>
        <w:t xml:space="preserve">(račune in križanko) </w:t>
      </w: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 xml:space="preserve">slikaj in pošlji </w:t>
      </w:r>
      <w:r>
        <w:rPr>
          <w:rFonts w:ascii="Arial" w:hAnsi="Arial" w:cs="Arial"/>
          <w:sz w:val="24"/>
          <w:szCs w:val="24"/>
          <w:lang w:val="sl-SI"/>
        </w:rPr>
        <w:t>na mail.</w:t>
      </w: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Pr="00393A16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B27A5E" wp14:editId="300D352D">
            <wp:simplePos x="0" y="0"/>
            <wp:positionH relativeFrom="margin">
              <wp:posOffset>4930069</wp:posOffset>
            </wp:positionH>
            <wp:positionV relativeFrom="margin">
              <wp:posOffset>5781675</wp:posOffset>
            </wp:positionV>
            <wp:extent cx="866211" cy="781050"/>
            <wp:effectExtent l="0" t="0" r="0" b="0"/>
            <wp:wrapNone/>
            <wp:docPr id="7" name="Slika 7" descr="Important Stamp - Circle Attention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 Stamp - Circle Attention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4" cy="7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3D" w:rsidRPr="00393A16">
        <w:rPr>
          <w:rFonts w:cstheme="minorHAnsi"/>
          <w:sz w:val="24"/>
          <w:szCs w:val="24"/>
          <w:lang w:val="sl-SI"/>
        </w:rPr>
        <w:t>Dragi učenci in spoštovani starši,</w:t>
      </w:r>
    </w:p>
    <w:p w:rsidR="00ED2307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delo učencev mora biti ocenjeno tudi v 2. ocenjevalnem obdobju. 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ED2307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Da se </w:t>
      </w:r>
      <w:r>
        <w:rPr>
          <w:rFonts w:cstheme="minorHAnsi"/>
          <w:sz w:val="24"/>
          <w:szCs w:val="24"/>
          <w:lang w:val="sl-SI"/>
        </w:rPr>
        <w:t xml:space="preserve">primerno </w:t>
      </w:r>
      <w:r w:rsidRPr="00393A16">
        <w:rPr>
          <w:rFonts w:cstheme="minorHAnsi"/>
          <w:sz w:val="24"/>
          <w:szCs w:val="24"/>
          <w:lang w:val="sl-SI"/>
        </w:rPr>
        <w:t xml:space="preserve">nagradi trud učencev pri </w:t>
      </w:r>
      <w:r>
        <w:rPr>
          <w:rFonts w:cstheme="minorHAnsi"/>
          <w:sz w:val="24"/>
          <w:szCs w:val="24"/>
          <w:lang w:val="sl-SI"/>
        </w:rPr>
        <w:t>učenju NIN</w:t>
      </w:r>
      <w:r w:rsidRPr="00393A16">
        <w:rPr>
          <w:rFonts w:cstheme="minorHAnsi"/>
          <w:sz w:val="24"/>
          <w:szCs w:val="24"/>
          <w:lang w:val="sl-SI"/>
        </w:rPr>
        <w:t xml:space="preserve"> na daljavo, bodo pri oceni upoštevane pravočasno oddane domače naloge</w:t>
      </w:r>
      <w:r w:rsidR="00ED2307">
        <w:rPr>
          <w:rFonts w:cstheme="minorHAnsi"/>
          <w:sz w:val="24"/>
          <w:szCs w:val="24"/>
          <w:lang w:val="sl-SI"/>
        </w:rPr>
        <w:t>/zapisi</w:t>
      </w:r>
      <w:r w:rsidRPr="00393A16">
        <w:rPr>
          <w:rFonts w:cstheme="minorHAnsi"/>
          <w:sz w:val="24"/>
          <w:szCs w:val="24"/>
          <w:lang w:val="sl-SI"/>
        </w:rPr>
        <w:t xml:space="preserve"> od</w:t>
      </w:r>
      <w:r>
        <w:rPr>
          <w:rFonts w:cstheme="minorHAnsi"/>
          <w:sz w:val="24"/>
          <w:szCs w:val="24"/>
          <w:lang w:val="sl-SI"/>
        </w:rPr>
        <w:t xml:space="preserve"> vključno</w:t>
      </w:r>
      <w:r w:rsidRPr="00393A16">
        <w:rPr>
          <w:rFonts w:cstheme="minorHAnsi"/>
          <w:sz w:val="24"/>
          <w:szCs w:val="24"/>
          <w:lang w:val="sl-SI"/>
        </w:rPr>
        <w:t xml:space="preserve"> 16. marca dalje. </w:t>
      </w:r>
    </w:p>
    <w:p w:rsidR="001C163D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Naloge/zapisi, ki štejejo v ta nabor, imajo navodilo »</w:t>
      </w:r>
      <w:r w:rsidRPr="00ED2307">
        <w:rPr>
          <w:rFonts w:cstheme="minorHAnsi"/>
          <w:sz w:val="24"/>
          <w:szCs w:val="24"/>
          <w:highlight w:val="yellow"/>
          <w:lang w:val="sl-SI"/>
        </w:rPr>
        <w:t>slikaj in pošlji</w:t>
      </w:r>
      <w:r>
        <w:rPr>
          <w:rFonts w:cstheme="minorHAnsi"/>
          <w:sz w:val="24"/>
          <w:szCs w:val="24"/>
          <w:lang w:val="sl-SI"/>
        </w:rPr>
        <w:t>« (torej ni treba pošiljati čisto vseh).</w:t>
      </w:r>
      <w:r w:rsidR="001C163D">
        <w:rPr>
          <w:rFonts w:cstheme="minorHAnsi"/>
          <w:sz w:val="24"/>
          <w:szCs w:val="24"/>
          <w:lang w:val="sl-SI"/>
        </w:rPr>
        <w:t xml:space="preserve"> </w:t>
      </w:r>
      <w:r>
        <w:rPr>
          <w:rFonts w:cstheme="minorHAnsi"/>
          <w:sz w:val="24"/>
          <w:szCs w:val="24"/>
          <w:lang w:val="sl-SI"/>
        </w:rPr>
        <w:t>Do danes sta bili taki nalogi dve (2. in 17. aprila), sledile pa bodo tudi v bodoče.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ED2307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Kriterij sta pravočasnost</w:t>
      </w:r>
      <w:r w:rsidR="00ED2307">
        <w:rPr>
          <w:rFonts w:cstheme="minorHAnsi"/>
          <w:sz w:val="24"/>
          <w:szCs w:val="24"/>
          <w:lang w:val="sl-SI"/>
        </w:rPr>
        <w:t xml:space="preserve"> (do naslednje ure NIN)</w:t>
      </w:r>
      <w:r w:rsidRPr="00393A16">
        <w:rPr>
          <w:rFonts w:cstheme="minorHAnsi"/>
          <w:sz w:val="24"/>
          <w:szCs w:val="24"/>
          <w:lang w:val="sl-SI"/>
        </w:rPr>
        <w:t xml:space="preserve"> in trud</w:t>
      </w:r>
      <w:r>
        <w:rPr>
          <w:rFonts w:cstheme="minorHAnsi"/>
          <w:sz w:val="24"/>
          <w:szCs w:val="24"/>
          <w:lang w:val="sl-SI"/>
        </w:rPr>
        <w:t>,</w:t>
      </w:r>
      <w:r w:rsidRPr="00393A16">
        <w:rPr>
          <w:rFonts w:cstheme="minorHAnsi"/>
          <w:sz w:val="24"/>
          <w:szCs w:val="24"/>
          <w:lang w:val="sl-SI"/>
        </w:rPr>
        <w:t xml:space="preserve"> vložen v </w:t>
      </w:r>
      <w:r>
        <w:rPr>
          <w:rFonts w:cstheme="minorHAnsi"/>
          <w:sz w:val="24"/>
          <w:szCs w:val="24"/>
          <w:lang w:val="sl-SI"/>
        </w:rPr>
        <w:t>nalogo</w:t>
      </w:r>
      <w:r w:rsidRPr="00393A16">
        <w:rPr>
          <w:rFonts w:cstheme="minorHAnsi"/>
          <w:sz w:val="24"/>
          <w:szCs w:val="24"/>
          <w:lang w:val="sl-SI"/>
        </w:rPr>
        <w:t xml:space="preserve"> (preglednost, čitljivost). 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Upošteva se, da so </w:t>
      </w:r>
      <w:r w:rsidRPr="00393A16">
        <w:rPr>
          <w:rFonts w:cstheme="minorHAnsi"/>
          <w:sz w:val="24"/>
          <w:szCs w:val="24"/>
          <w:u w:val="single"/>
          <w:lang w:val="sl-SI"/>
        </w:rPr>
        <w:t>napake</w:t>
      </w:r>
      <w:r w:rsidRPr="00393A16">
        <w:rPr>
          <w:rFonts w:cstheme="minorHAnsi"/>
          <w:sz w:val="24"/>
          <w:szCs w:val="24"/>
          <w:lang w:val="sl-SI"/>
        </w:rPr>
        <w:t xml:space="preserve"> naraven proces učenja</w:t>
      </w:r>
      <w:r>
        <w:rPr>
          <w:rFonts w:cstheme="minorHAnsi"/>
          <w:sz w:val="24"/>
          <w:szCs w:val="24"/>
          <w:lang w:val="sl-SI"/>
        </w:rPr>
        <w:t>, ki</w:t>
      </w:r>
      <w:r w:rsidRPr="00393A16">
        <w:rPr>
          <w:rFonts w:cstheme="minorHAnsi"/>
          <w:sz w:val="24"/>
          <w:szCs w:val="24"/>
          <w:lang w:val="sl-SI"/>
        </w:rPr>
        <w:t xml:space="preserve"> pri učenju od doma </w:t>
      </w:r>
      <w:r w:rsidRPr="00393A16">
        <w:rPr>
          <w:rFonts w:cstheme="minorHAnsi"/>
          <w:sz w:val="24"/>
          <w:szCs w:val="24"/>
          <w:u w:val="single"/>
          <w:lang w:val="sl-SI"/>
        </w:rPr>
        <w:t>ne znižujejo ocene</w:t>
      </w:r>
      <w:r w:rsidRPr="00393A16">
        <w:rPr>
          <w:rFonts w:cstheme="minorHAnsi"/>
          <w:sz w:val="24"/>
          <w:szCs w:val="24"/>
          <w:lang w:val="sl-SI"/>
        </w:rPr>
        <w:t xml:space="preserve">.  </w:t>
      </w:r>
    </w:p>
    <w:p w:rsidR="00ED2307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Za morebitna vprašanja sem vam na voljo na naslovu </w:t>
      </w:r>
      <w:hyperlink r:id="rId8" w:history="1">
        <w:r w:rsidRPr="00393A16">
          <w:rPr>
            <w:rStyle w:val="Hiperpovezava"/>
            <w:rFonts w:cstheme="minorHAnsi"/>
            <w:sz w:val="24"/>
            <w:szCs w:val="24"/>
            <w:lang w:val="sl-SI"/>
          </w:rPr>
          <w:t>tina.rajhman@oskoroskabela.si</w:t>
        </w:r>
      </w:hyperlink>
      <w:r w:rsidRPr="00393A16">
        <w:rPr>
          <w:rFonts w:cstheme="minorHAnsi"/>
          <w:sz w:val="24"/>
          <w:szCs w:val="24"/>
          <w:lang w:val="sl-SI"/>
        </w:rPr>
        <w:t xml:space="preserve">. </w:t>
      </w:r>
    </w:p>
    <w:p w:rsidR="001C163D" w:rsidRPr="00ED2307" w:rsidRDefault="001C163D" w:rsidP="00ED230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Želim vam uspešno delo še naprej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393A1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C163D" w:rsidRPr="00ED2307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8F5645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rajhman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2020-04-22T08:55:00Z</dcterms:created>
  <dcterms:modified xsi:type="dcterms:W3CDTF">2020-04-22T08:55:00Z</dcterms:modified>
</cp:coreProperties>
</file>