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9B267" w14:textId="63266E50" w:rsidR="00D05168" w:rsidRDefault="008D202F" w:rsidP="00D05168">
      <w:pPr>
        <w:spacing w:after="0" w:line="360" w:lineRule="auto"/>
        <w:contextualSpacing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8D202F">
        <w:rPr>
          <w:noProof/>
        </w:rPr>
        <w:drawing>
          <wp:anchor distT="0" distB="0" distL="114300" distR="114300" simplePos="0" relativeHeight="251658240" behindDoc="1" locked="0" layoutInCell="1" allowOverlap="1" wp14:anchorId="0FD00C2A" wp14:editId="51F7736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589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288" y="21405"/>
                <wp:lineTo x="212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168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SREDA, 20. 5. 2020</w:t>
      </w:r>
      <w:r w:rsidR="00D05168">
        <w:rPr>
          <w:noProof/>
          <w:lang w:val="sl-SI"/>
        </w:rPr>
        <w:t xml:space="preserve"> </w:t>
      </w:r>
    </w:p>
    <w:p w14:paraId="553DC95F" w14:textId="77777777" w:rsidR="00D05168" w:rsidRDefault="00D05168" w:rsidP="00D05168">
      <w:pPr>
        <w:spacing w:after="0" w:line="360" w:lineRule="auto"/>
        <w:contextualSpacing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</w:p>
    <w:p w14:paraId="3E6324F1" w14:textId="77777777" w:rsidR="00D05168" w:rsidRDefault="00D05168" w:rsidP="00D05168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SLO 8 (skupina Ahačič)</w:t>
      </w:r>
    </w:p>
    <w:p w14:paraId="7C8D0CCF" w14:textId="3A03871E" w:rsidR="00D05168" w:rsidRPr="00B65617" w:rsidRDefault="00D05168" w:rsidP="00D05168">
      <w:pPr>
        <w:spacing w:before="528" w:after="0" w:line="240" w:lineRule="auto"/>
        <w:textAlignment w:val="baseline"/>
        <w:rPr>
          <w:rFonts w:ascii="Arial" w:eastAsiaTheme="minorEastAsia" w:hAnsi="Arial" w:cs="Arial"/>
          <w:b/>
          <w:bCs/>
          <w:color w:val="FF0000"/>
          <w:kern w:val="24"/>
          <w:sz w:val="24"/>
          <w:szCs w:val="24"/>
          <w:lang w:val="sl-SI" w:eastAsia="en-SI"/>
        </w:rPr>
      </w:pPr>
      <w:r w:rsidRPr="00B65617">
        <w:rPr>
          <w:rFonts w:ascii="Arial" w:eastAsiaTheme="minorEastAsia" w:hAnsi="Arial" w:cs="Arial"/>
          <w:b/>
          <w:bCs/>
          <w:color w:val="FF0000"/>
          <w:kern w:val="24"/>
          <w:sz w:val="24"/>
          <w:szCs w:val="24"/>
          <w:lang w:val="sl-SI" w:eastAsia="en-SI"/>
        </w:rPr>
        <w:t>LEV NIKOLAJEVIČ TOLSTOJ: STAREJŠI BRAT</w:t>
      </w:r>
    </w:p>
    <w:p w14:paraId="458A029A" w14:textId="77777777" w:rsidR="00D05168" w:rsidRDefault="00D05168" w:rsidP="000E6981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</w:p>
    <w:p w14:paraId="40D60E93" w14:textId="77777777" w:rsidR="008D202F" w:rsidRDefault="008D202F" w:rsidP="000E6981">
      <w:pPr>
        <w:spacing w:line="259" w:lineRule="auto"/>
        <w:rPr>
          <w:rFonts w:ascii="Arial" w:hAnsi="Arial" w:cs="Arial"/>
          <w:sz w:val="24"/>
          <w:szCs w:val="24"/>
          <w:u w:val="single"/>
        </w:rPr>
      </w:pPr>
    </w:p>
    <w:p w14:paraId="45A36E0E" w14:textId="5EA6D213" w:rsidR="00D05168" w:rsidRPr="008D202F" w:rsidRDefault="00D05168" w:rsidP="000E6981">
      <w:pPr>
        <w:spacing w:line="259" w:lineRule="auto"/>
        <w:rPr>
          <w:rFonts w:ascii="Arial" w:hAnsi="Arial" w:cs="Arial"/>
          <w:sz w:val="24"/>
          <w:szCs w:val="24"/>
          <w:u w:val="single"/>
        </w:rPr>
      </w:pPr>
      <w:proofErr w:type="spellStart"/>
      <w:r w:rsidRPr="008D202F">
        <w:rPr>
          <w:rFonts w:ascii="Arial" w:hAnsi="Arial" w:cs="Arial"/>
          <w:sz w:val="24"/>
          <w:szCs w:val="24"/>
          <w:u w:val="single"/>
        </w:rPr>
        <w:t>Reši</w:t>
      </w:r>
      <w:proofErr w:type="spellEnd"/>
      <w:r w:rsidRPr="008D202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D202F">
        <w:rPr>
          <w:rFonts w:ascii="Arial" w:hAnsi="Arial" w:cs="Arial"/>
          <w:sz w:val="24"/>
          <w:szCs w:val="24"/>
          <w:u w:val="single"/>
        </w:rPr>
        <w:t>učni</w:t>
      </w:r>
      <w:proofErr w:type="spellEnd"/>
      <w:r w:rsidRPr="008D202F">
        <w:rPr>
          <w:rFonts w:ascii="Arial" w:hAnsi="Arial" w:cs="Arial"/>
          <w:sz w:val="24"/>
          <w:szCs w:val="24"/>
          <w:u w:val="single"/>
        </w:rPr>
        <w:t xml:space="preserve"> list do </w:t>
      </w:r>
      <w:proofErr w:type="spellStart"/>
      <w:r w:rsidRPr="008D202F">
        <w:rPr>
          <w:rFonts w:ascii="Arial" w:hAnsi="Arial" w:cs="Arial"/>
          <w:sz w:val="24"/>
          <w:szCs w:val="24"/>
          <w:u w:val="single"/>
        </w:rPr>
        <w:t>konca</w:t>
      </w:r>
      <w:proofErr w:type="spellEnd"/>
      <w:r w:rsidRPr="008D202F">
        <w:rPr>
          <w:rFonts w:ascii="Arial" w:hAnsi="Arial" w:cs="Arial"/>
          <w:sz w:val="24"/>
          <w:szCs w:val="24"/>
          <w:u w:val="single"/>
        </w:rPr>
        <w:t xml:space="preserve"> in </w:t>
      </w:r>
      <w:proofErr w:type="spellStart"/>
      <w:r w:rsidRPr="008D202F">
        <w:rPr>
          <w:rFonts w:ascii="Arial" w:hAnsi="Arial" w:cs="Arial"/>
          <w:sz w:val="24"/>
          <w:szCs w:val="24"/>
          <w:u w:val="single"/>
        </w:rPr>
        <w:t>preglej</w:t>
      </w:r>
      <w:proofErr w:type="spellEnd"/>
      <w:r w:rsidRPr="008D202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D202F">
        <w:rPr>
          <w:rFonts w:ascii="Arial" w:hAnsi="Arial" w:cs="Arial"/>
          <w:sz w:val="24"/>
          <w:szCs w:val="24"/>
          <w:u w:val="single"/>
        </w:rPr>
        <w:t>rešitve</w:t>
      </w:r>
      <w:proofErr w:type="spellEnd"/>
      <w:r w:rsidRPr="008D202F">
        <w:rPr>
          <w:rFonts w:ascii="Arial" w:hAnsi="Arial" w:cs="Arial"/>
          <w:sz w:val="24"/>
          <w:szCs w:val="24"/>
          <w:u w:val="single"/>
        </w:rPr>
        <w:t>.</w:t>
      </w:r>
    </w:p>
    <w:p w14:paraId="7B94A6F4" w14:textId="77777777" w:rsidR="00D05168" w:rsidRDefault="00D05168" w:rsidP="000E6981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</w:p>
    <w:p w14:paraId="6A8AA953" w14:textId="0A29AB13" w:rsidR="000E6981" w:rsidRPr="00B65617" w:rsidRDefault="000E6981" w:rsidP="000E6981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 w:rsidRPr="00B65617"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Kdo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je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avtor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te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zgodbe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kdo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njen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pripovedovalec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>?</w:t>
      </w:r>
    </w:p>
    <w:p w14:paraId="648EB6C8" w14:textId="3A9C2CFC" w:rsidR="000E6981" w:rsidRPr="000E6981" w:rsidRDefault="000E6981" w:rsidP="000E6981">
      <w:p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 w:rsidRPr="000E6981">
        <w:rPr>
          <w:rFonts w:ascii="Arial" w:hAnsi="Arial" w:cs="Arial"/>
          <w:sz w:val="24"/>
          <w:szCs w:val="24"/>
        </w:rPr>
        <w:t>Avtor</w:t>
      </w:r>
      <w:proofErr w:type="spellEnd"/>
      <w:r w:rsidRPr="000E6981">
        <w:rPr>
          <w:rFonts w:ascii="Arial" w:hAnsi="Arial" w:cs="Arial"/>
          <w:sz w:val="24"/>
          <w:szCs w:val="24"/>
        </w:rPr>
        <w:t xml:space="preserve">: Lev </w:t>
      </w:r>
      <w:proofErr w:type="spellStart"/>
      <w:r w:rsidRPr="000E6981">
        <w:rPr>
          <w:rFonts w:ascii="Arial" w:hAnsi="Arial" w:cs="Arial"/>
          <w:sz w:val="24"/>
          <w:szCs w:val="24"/>
        </w:rPr>
        <w:t>Nikolajevič</w:t>
      </w:r>
      <w:proofErr w:type="spellEnd"/>
      <w:r w:rsidRPr="000E6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981">
        <w:rPr>
          <w:rFonts w:ascii="Arial" w:hAnsi="Arial" w:cs="Arial"/>
          <w:sz w:val="24"/>
          <w:szCs w:val="24"/>
        </w:rPr>
        <w:t>Tolstoj</w:t>
      </w:r>
      <w:proofErr w:type="spellEnd"/>
    </w:p>
    <w:p w14:paraId="1476A06F" w14:textId="7E4859AD" w:rsidR="000E6981" w:rsidRPr="000E6981" w:rsidRDefault="000E6981" w:rsidP="000E6981">
      <w:p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 w:rsidRPr="000E6981">
        <w:rPr>
          <w:rFonts w:ascii="Arial" w:hAnsi="Arial" w:cs="Arial"/>
          <w:sz w:val="24"/>
          <w:szCs w:val="24"/>
        </w:rPr>
        <w:t>Pripovedovalec</w:t>
      </w:r>
      <w:proofErr w:type="spellEnd"/>
      <w:r w:rsidRPr="000E698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E6981">
        <w:rPr>
          <w:rFonts w:ascii="Arial" w:hAnsi="Arial" w:cs="Arial"/>
          <w:sz w:val="24"/>
          <w:szCs w:val="24"/>
        </w:rPr>
        <w:t>prvoosebni</w:t>
      </w:r>
      <w:proofErr w:type="spellEnd"/>
      <w:r w:rsidRPr="000E698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E6981">
        <w:rPr>
          <w:rFonts w:ascii="Arial" w:hAnsi="Arial" w:cs="Arial"/>
          <w:sz w:val="24"/>
          <w:szCs w:val="24"/>
        </w:rPr>
        <w:t>Zgodbo</w:t>
      </w:r>
      <w:proofErr w:type="spellEnd"/>
      <w:r w:rsidRPr="000E6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981">
        <w:rPr>
          <w:rFonts w:ascii="Arial" w:hAnsi="Arial" w:cs="Arial"/>
          <w:sz w:val="24"/>
          <w:szCs w:val="24"/>
        </w:rPr>
        <w:t>pripoveduje</w:t>
      </w:r>
      <w:proofErr w:type="spellEnd"/>
      <w:r w:rsidRPr="000E6981">
        <w:rPr>
          <w:rFonts w:ascii="Arial" w:hAnsi="Arial" w:cs="Arial"/>
          <w:sz w:val="24"/>
          <w:szCs w:val="24"/>
        </w:rPr>
        <w:t xml:space="preserve"> Nikolaj.)</w:t>
      </w:r>
    </w:p>
    <w:p w14:paraId="783A518F" w14:textId="77777777" w:rsidR="00D05168" w:rsidRDefault="00D05168" w:rsidP="000E6981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</w:p>
    <w:p w14:paraId="520715F5" w14:textId="10D5E18B" w:rsidR="000E6981" w:rsidRPr="00B65617" w:rsidRDefault="000E6981" w:rsidP="000E6981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 w:rsidRPr="00B65617">
        <w:rPr>
          <w:rFonts w:ascii="Arial" w:hAnsi="Arial" w:cs="Arial"/>
          <w:b/>
          <w:bCs/>
          <w:sz w:val="24"/>
          <w:szCs w:val="24"/>
        </w:rPr>
        <w:t xml:space="preserve">2. V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besedilu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Starejši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brat je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veliko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besed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besednih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zvez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ki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so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nenavadne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zelo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knjižne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Poskusi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ugotoviti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kaj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pomenijo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>.</w:t>
      </w:r>
    </w:p>
    <w:p w14:paraId="64A3B897" w14:textId="38A53517" w:rsidR="000E6981" w:rsidRDefault="000E6981" w:rsidP="000E6981">
      <w:pPr>
        <w:spacing w:line="259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6981" w:rsidRPr="000E6981" w14:paraId="7FB38A9B" w14:textId="77777777" w:rsidTr="000E6981">
        <w:tc>
          <w:tcPr>
            <w:tcW w:w="4675" w:type="dxa"/>
          </w:tcPr>
          <w:p w14:paraId="01CB0212" w14:textId="3031072F" w:rsidR="000E6981" w:rsidRPr="000E6981" w:rsidRDefault="000E6981" w:rsidP="000E6981">
            <w:pPr>
              <w:spacing w:line="259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>samoljubje</w:t>
            </w:r>
            <w:proofErr w:type="spellEnd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675" w:type="dxa"/>
          </w:tcPr>
          <w:p w14:paraId="641B2050" w14:textId="3400B211" w:rsidR="000E6981" w:rsidRPr="000E6981" w:rsidRDefault="000E6981" w:rsidP="000E6981">
            <w:pPr>
              <w:spacing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>ima</w:t>
            </w:r>
            <w:proofErr w:type="spellEnd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>pretirano</w:t>
            </w:r>
            <w:proofErr w:type="spellEnd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 xml:space="preserve"> dobro </w:t>
            </w:r>
            <w:proofErr w:type="spellStart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>mnenje</w:t>
            </w:r>
            <w:proofErr w:type="spellEnd"/>
            <w:r w:rsidRPr="000E6981">
              <w:rPr>
                <w:rFonts w:ascii="Arial" w:hAnsi="Arial" w:cs="Arial"/>
                <w:color w:val="00B050"/>
                <w:sz w:val="24"/>
                <w:szCs w:val="24"/>
                <w:lang w:val="sl-SI"/>
              </w:rPr>
              <w:t xml:space="preserve"> o sebi</w:t>
            </w:r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0E6981" w:rsidRPr="000E6981" w14:paraId="7FCF67DF" w14:textId="77777777" w:rsidTr="000E6981">
        <w:tc>
          <w:tcPr>
            <w:tcW w:w="4675" w:type="dxa"/>
          </w:tcPr>
          <w:p w14:paraId="25D96295" w14:textId="39A89883" w:rsidR="000E6981" w:rsidRPr="000E6981" w:rsidRDefault="000E6981" w:rsidP="000E6981">
            <w:pPr>
              <w:spacing w:line="259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>razkačen</w:t>
            </w:r>
            <w:proofErr w:type="spellEnd"/>
          </w:p>
        </w:tc>
        <w:tc>
          <w:tcPr>
            <w:tcW w:w="4675" w:type="dxa"/>
          </w:tcPr>
          <w:p w14:paraId="1FA7B4CA" w14:textId="19BC04A1" w:rsidR="000E6981" w:rsidRPr="000E6981" w:rsidRDefault="000E6981" w:rsidP="000E6981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>zelo</w:t>
            </w:r>
            <w:proofErr w:type="spellEnd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>jezen</w:t>
            </w:r>
            <w:proofErr w:type="spellEnd"/>
          </w:p>
        </w:tc>
      </w:tr>
      <w:tr w:rsidR="000E6981" w:rsidRPr="000E6981" w14:paraId="13EED994" w14:textId="77777777" w:rsidTr="000E6981">
        <w:tc>
          <w:tcPr>
            <w:tcW w:w="4675" w:type="dxa"/>
          </w:tcPr>
          <w:p w14:paraId="52D0C295" w14:textId="13CC3355" w:rsidR="000E6981" w:rsidRPr="000E6981" w:rsidRDefault="000E6981" w:rsidP="000E6981">
            <w:pPr>
              <w:spacing w:line="259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>nestanoviten</w:t>
            </w:r>
            <w:proofErr w:type="spellEnd"/>
          </w:p>
        </w:tc>
        <w:tc>
          <w:tcPr>
            <w:tcW w:w="4675" w:type="dxa"/>
          </w:tcPr>
          <w:p w14:paraId="2DC5AF9D" w14:textId="5D0A4EC8" w:rsidR="000E6981" w:rsidRPr="000E6981" w:rsidRDefault="000E6981" w:rsidP="000E6981">
            <w:pPr>
              <w:spacing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>nevztrajen</w:t>
            </w:r>
            <w:proofErr w:type="spellEnd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>pri</w:t>
            </w:r>
            <w:proofErr w:type="spellEnd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>svojih</w:t>
            </w:r>
            <w:proofErr w:type="spellEnd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>navadah</w:t>
            </w:r>
            <w:proofErr w:type="spellEnd"/>
          </w:p>
        </w:tc>
      </w:tr>
      <w:tr w:rsidR="000E6981" w:rsidRPr="000E6981" w14:paraId="645D07CD" w14:textId="77777777" w:rsidTr="000E6981">
        <w:tc>
          <w:tcPr>
            <w:tcW w:w="4675" w:type="dxa"/>
          </w:tcPr>
          <w:p w14:paraId="4D1DB771" w14:textId="6F7D34A2" w:rsidR="000E6981" w:rsidRPr="000E6981" w:rsidRDefault="000E6981" w:rsidP="000E6981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>ognjevit</w:t>
            </w:r>
            <w:proofErr w:type="spellEnd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08133821" w14:textId="1DD15C06" w:rsidR="000E6981" w:rsidRPr="000E6981" w:rsidRDefault="000E6981" w:rsidP="000E6981">
            <w:pPr>
              <w:spacing w:line="259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>zavzet</w:t>
            </w:r>
            <w:proofErr w:type="spellEnd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>navdušen</w:t>
            </w:r>
            <w:proofErr w:type="spellEnd"/>
          </w:p>
        </w:tc>
      </w:tr>
      <w:tr w:rsidR="000E6981" w:rsidRPr="000E6981" w14:paraId="363B62E8" w14:textId="77777777" w:rsidTr="000E6981">
        <w:tc>
          <w:tcPr>
            <w:tcW w:w="4675" w:type="dxa"/>
          </w:tcPr>
          <w:p w14:paraId="60013E0E" w14:textId="4E6AB620" w:rsidR="000E6981" w:rsidRPr="000E6981" w:rsidRDefault="000E6981" w:rsidP="000E6981">
            <w:pPr>
              <w:spacing w:line="259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>nadut</w:t>
            </w:r>
            <w:proofErr w:type="spellEnd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 xml:space="preserve">   </w:t>
            </w:r>
          </w:p>
        </w:tc>
        <w:tc>
          <w:tcPr>
            <w:tcW w:w="4675" w:type="dxa"/>
          </w:tcPr>
          <w:p w14:paraId="2AB67F38" w14:textId="1DA9F75F" w:rsidR="000E6981" w:rsidRPr="000E6981" w:rsidRDefault="000E6981" w:rsidP="000E6981">
            <w:pPr>
              <w:spacing w:line="259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>samovšečnost</w:t>
            </w:r>
            <w:proofErr w:type="spellEnd"/>
          </w:p>
        </w:tc>
      </w:tr>
      <w:tr w:rsidR="000E6981" w:rsidRPr="000E6981" w14:paraId="62DB0E2E" w14:textId="77777777" w:rsidTr="000E6981">
        <w:tc>
          <w:tcPr>
            <w:tcW w:w="4675" w:type="dxa"/>
          </w:tcPr>
          <w:p w14:paraId="1F4E36C6" w14:textId="39986A41" w:rsidR="000E6981" w:rsidRPr="000E6981" w:rsidRDefault="000E6981" w:rsidP="000E6981">
            <w:pPr>
              <w:spacing w:line="259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>prvenstvo</w:t>
            </w:r>
            <w:proofErr w:type="spellEnd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 xml:space="preserve">    </w:t>
            </w:r>
          </w:p>
        </w:tc>
        <w:tc>
          <w:tcPr>
            <w:tcW w:w="4675" w:type="dxa"/>
          </w:tcPr>
          <w:p w14:paraId="16981144" w14:textId="6644406A" w:rsidR="000E6981" w:rsidRPr="000E6981" w:rsidRDefault="000E6981" w:rsidP="000E6981">
            <w:pPr>
              <w:spacing w:line="259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>vodilni</w:t>
            </w:r>
            <w:proofErr w:type="spellEnd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>položaj</w:t>
            </w:r>
            <w:proofErr w:type="spellEnd"/>
          </w:p>
        </w:tc>
      </w:tr>
      <w:tr w:rsidR="000E6981" w:rsidRPr="000E6981" w14:paraId="36DDF964" w14:textId="77777777" w:rsidTr="000E6981">
        <w:tc>
          <w:tcPr>
            <w:tcW w:w="4675" w:type="dxa"/>
          </w:tcPr>
          <w:p w14:paraId="08BBE88F" w14:textId="66EAB9AF" w:rsidR="000E6981" w:rsidRPr="000E6981" w:rsidRDefault="000E6981" w:rsidP="000E6981">
            <w:pPr>
              <w:spacing w:line="259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>prekašati</w:t>
            </w:r>
            <w:proofErr w:type="spellEnd"/>
          </w:p>
        </w:tc>
        <w:tc>
          <w:tcPr>
            <w:tcW w:w="4675" w:type="dxa"/>
          </w:tcPr>
          <w:p w14:paraId="2BD5745E" w14:textId="31590CDC" w:rsidR="000E6981" w:rsidRPr="000E6981" w:rsidRDefault="000E6981" w:rsidP="000E6981">
            <w:pPr>
              <w:spacing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>biti</w:t>
            </w:r>
            <w:proofErr w:type="spellEnd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>boljši</w:t>
            </w:r>
            <w:proofErr w:type="spellEnd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>uspešnejši</w:t>
            </w:r>
            <w:proofErr w:type="spellEnd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 xml:space="preserve"> od </w:t>
            </w:r>
            <w:proofErr w:type="spellStart"/>
            <w:r w:rsidRPr="000E6981">
              <w:rPr>
                <w:rFonts w:ascii="Arial" w:hAnsi="Arial" w:cs="Arial"/>
                <w:color w:val="00B050"/>
                <w:sz w:val="24"/>
                <w:szCs w:val="24"/>
              </w:rPr>
              <w:t>drugega</w:t>
            </w:r>
            <w:proofErr w:type="spellEnd"/>
          </w:p>
        </w:tc>
      </w:tr>
      <w:tr w:rsidR="000E6981" w:rsidRPr="000E6981" w14:paraId="2AD50FB6" w14:textId="77777777" w:rsidTr="000E6981">
        <w:tc>
          <w:tcPr>
            <w:tcW w:w="4675" w:type="dxa"/>
          </w:tcPr>
          <w:p w14:paraId="7CB5307D" w14:textId="3639FEEE" w:rsidR="000E6981" w:rsidRPr="000E6981" w:rsidRDefault="000E6981" w:rsidP="000E6981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>olikano</w:t>
            </w:r>
            <w:proofErr w:type="spellEnd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>vedenje</w:t>
            </w:r>
            <w:proofErr w:type="spellEnd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675" w:type="dxa"/>
          </w:tcPr>
          <w:p w14:paraId="4E123055" w14:textId="404F1DE0" w:rsidR="000E6981" w:rsidRPr="000E6981" w:rsidRDefault="000E6981" w:rsidP="000E6981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>lepo</w:t>
            </w:r>
            <w:proofErr w:type="spellEnd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>priučeno</w:t>
            </w:r>
            <w:proofErr w:type="spellEnd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E6981">
              <w:rPr>
                <w:rFonts w:ascii="Arial" w:hAnsi="Arial" w:cs="Arial"/>
                <w:color w:val="0070C0"/>
                <w:sz w:val="24"/>
                <w:szCs w:val="24"/>
              </w:rPr>
              <w:t>vedenje</w:t>
            </w:r>
            <w:proofErr w:type="spellEnd"/>
          </w:p>
        </w:tc>
      </w:tr>
    </w:tbl>
    <w:p w14:paraId="34F274EB" w14:textId="77777777" w:rsidR="000E6981" w:rsidRPr="00B65617" w:rsidRDefault="000E6981" w:rsidP="000E6981">
      <w:pPr>
        <w:spacing w:line="259" w:lineRule="auto"/>
        <w:rPr>
          <w:rFonts w:ascii="Arial" w:hAnsi="Arial" w:cs="Arial"/>
          <w:sz w:val="24"/>
          <w:szCs w:val="24"/>
        </w:rPr>
      </w:pPr>
    </w:p>
    <w:p w14:paraId="77ED5D8E" w14:textId="77777777" w:rsidR="000E6981" w:rsidRPr="00B65617" w:rsidRDefault="000E6981" w:rsidP="000E6981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 w:rsidRPr="00B65617">
        <w:rPr>
          <w:rFonts w:ascii="Arial" w:hAnsi="Arial" w:cs="Arial"/>
          <w:b/>
          <w:bCs/>
          <w:sz w:val="24"/>
          <w:szCs w:val="24"/>
        </w:rPr>
        <w:t xml:space="preserve">3.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Katere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značajske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lastnosti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veljajo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za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Volodja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katere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za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Nikolaja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pripovedovalca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)?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Izpolni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tabelo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>.</w:t>
      </w:r>
    </w:p>
    <w:p w14:paraId="19007182" w14:textId="77777777" w:rsidR="000E6981" w:rsidRPr="00B65617" w:rsidRDefault="000E6981" w:rsidP="000E6981">
      <w:pPr>
        <w:spacing w:line="259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1E0" w:firstRow="1" w:lastRow="1" w:firstColumn="1" w:lastColumn="1" w:noHBand="0" w:noVBand="0"/>
      </w:tblPr>
      <w:tblGrid>
        <w:gridCol w:w="4606"/>
        <w:gridCol w:w="4745"/>
      </w:tblGrid>
      <w:tr w:rsidR="000E6981" w:rsidRPr="00B65617" w14:paraId="30F32F6A" w14:textId="77777777" w:rsidTr="00D84961">
        <w:tc>
          <w:tcPr>
            <w:tcW w:w="4606" w:type="dxa"/>
          </w:tcPr>
          <w:p w14:paraId="410F4944" w14:textId="77777777" w:rsidR="000E6981" w:rsidRPr="00B65617" w:rsidRDefault="000E6981" w:rsidP="00D8496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56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Nikolaj </w:t>
            </w:r>
          </w:p>
        </w:tc>
        <w:tc>
          <w:tcPr>
            <w:tcW w:w="4745" w:type="dxa"/>
          </w:tcPr>
          <w:p w14:paraId="027A82A9" w14:textId="77777777" w:rsidR="000E6981" w:rsidRPr="00B65617" w:rsidRDefault="000E6981" w:rsidP="00D8496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65617">
              <w:rPr>
                <w:rFonts w:ascii="Arial" w:hAnsi="Arial" w:cs="Arial"/>
                <w:b/>
                <w:bCs/>
                <w:sz w:val="24"/>
                <w:szCs w:val="24"/>
              </w:rPr>
              <w:t>Volodja</w:t>
            </w:r>
            <w:proofErr w:type="spellEnd"/>
          </w:p>
        </w:tc>
      </w:tr>
      <w:tr w:rsidR="000E6981" w:rsidRPr="00B65617" w14:paraId="44663115" w14:textId="77777777" w:rsidTr="00D84961">
        <w:tc>
          <w:tcPr>
            <w:tcW w:w="4606" w:type="dxa"/>
          </w:tcPr>
          <w:p w14:paraId="7C6EBAD1" w14:textId="77777777" w:rsidR="000E6981" w:rsidRPr="00B65617" w:rsidRDefault="000E6981" w:rsidP="00D849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6561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B65617">
              <w:rPr>
                <w:rFonts w:ascii="Arial" w:hAnsi="Arial" w:cs="Arial"/>
                <w:sz w:val="24"/>
                <w:szCs w:val="24"/>
              </w:rPr>
              <w:t>mlajši</w:t>
            </w:r>
            <w:proofErr w:type="spellEnd"/>
            <w:r w:rsidRPr="00B65617">
              <w:rPr>
                <w:rFonts w:ascii="Arial" w:hAnsi="Arial" w:cs="Arial"/>
                <w:sz w:val="24"/>
                <w:szCs w:val="24"/>
              </w:rPr>
              <w:t xml:space="preserve"> brat</w:t>
            </w:r>
          </w:p>
        </w:tc>
        <w:tc>
          <w:tcPr>
            <w:tcW w:w="4745" w:type="dxa"/>
          </w:tcPr>
          <w:p w14:paraId="3F01D571" w14:textId="77777777" w:rsidR="000E6981" w:rsidRPr="00B65617" w:rsidRDefault="000E6981" w:rsidP="00D849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6561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B65617">
              <w:rPr>
                <w:rFonts w:ascii="Arial" w:hAnsi="Arial" w:cs="Arial"/>
                <w:sz w:val="24"/>
                <w:szCs w:val="24"/>
              </w:rPr>
              <w:t>leto</w:t>
            </w:r>
            <w:proofErr w:type="spellEnd"/>
            <w:r w:rsidRPr="00B656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5617">
              <w:rPr>
                <w:rFonts w:ascii="Arial" w:hAnsi="Arial" w:cs="Arial"/>
                <w:sz w:val="24"/>
                <w:szCs w:val="24"/>
              </w:rPr>
              <w:t>dni</w:t>
            </w:r>
            <w:proofErr w:type="spellEnd"/>
            <w:r w:rsidRPr="00B656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5617">
              <w:rPr>
                <w:rFonts w:ascii="Arial" w:hAnsi="Arial" w:cs="Arial"/>
                <w:sz w:val="24"/>
                <w:szCs w:val="24"/>
              </w:rPr>
              <w:t>starejši</w:t>
            </w:r>
            <w:proofErr w:type="spellEnd"/>
            <w:r w:rsidRPr="00B65617">
              <w:rPr>
                <w:rFonts w:ascii="Arial" w:hAnsi="Arial" w:cs="Arial"/>
                <w:sz w:val="24"/>
                <w:szCs w:val="24"/>
              </w:rPr>
              <w:t xml:space="preserve"> brat</w:t>
            </w:r>
          </w:p>
        </w:tc>
      </w:tr>
      <w:tr w:rsidR="000E6981" w:rsidRPr="00B65617" w14:paraId="1D680144" w14:textId="77777777" w:rsidTr="00D84961">
        <w:tc>
          <w:tcPr>
            <w:tcW w:w="4606" w:type="dxa"/>
          </w:tcPr>
          <w:p w14:paraId="067C7A66" w14:textId="03A177F7" w:rsidR="000E6981" w:rsidRPr="00B65617" w:rsidRDefault="000E6981" w:rsidP="00D849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E6981">
              <w:rPr>
                <w:rFonts w:ascii="Arial" w:hAnsi="Arial" w:cs="Arial"/>
                <w:i/>
                <w:iCs/>
                <w:sz w:val="24"/>
                <w:szCs w:val="24"/>
                <w:lang w:val="sl-SI"/>
              </w:rPr>
              <w:t>-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l-SI"/>
              </w:rPr>
              <w:t xml:space="preserve"> </w:t>
            </w:r>
            <w:r w:rsidRPr="000E6981">
              <w:rPr>
                <w:rFonts w:ascii="Arial" w:hAnsi="Arial" w:cs="Arial"/>
                <w:i/>
                <w:iCs/>
                <w:sz w:val="24"/>
                <w:szCs w:val="24"/>
                <w:lang w:val="sl-SI"/>
              </w:rPr>
              <w:t xml:space="preserve">veliko premišljuje in analizira         </w:t>
            </w:r>
          </w:p>
        </w:tc>
        <w:tc>
          <w:tcPr>
            <w:tcW w:w="4745" w:type="dxa"/>
          </w:tcPr>
          <w:p w14:paraId="70704084" w14:textId="3476F25C" w:rsidR="000E6981" w:rsidRPr="00B65617" w:rsidRDefault="000E6981" w:rsidP="00D849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l-SI"/>
              </w:rPr>
              <w:t xml:space="preserve">- </w:t>
            </w:r>
            <w:r w:rsidRPr="00B65617">
              <w:rPr>
                <w:rFonts w:ascii="Arial" w:hAnsi="Arial" w:cs="Arial"/>
                <w:i/>
                <w:iCs/>
                <w:sz w:val="24"/>
                <w:szCs w:val="24"/>
                <w:lang w:val="sl-SI"/>
              </w:rPr>
              <w:t xml:space="preserve">odkritosrčen in plemenit          </w:t>
            </w:r>
          </w:p>
        </w:tc>
      </w:tr>
      <w:tr w:rsidR="000E6981" w:rsidRPr="00B65617" w14:paraId="7809F9AE" w14:textId="77777777" w:rsidTr="00D84961">
        <w:tc>
          <w:tcPr>
            <w:tcW w:w="4606" w:type="dxa"/>
          </w:tcPr>
          <w:p w14:paraId="77154E35" w14:textId="1CF52537" w:rsidR="000E6981" w:rsidRPr="000E6981" w:rsidRDefault="000E6981" w:rsidP="00D84961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sl-SI"/>
              </w:rPr>
            </w:pPr>
            <w:r w:rsidRPr="000E6981">
              <w:rPr>
                <w:rFonts w:ascii="Arial" w:hAnsi="Arial" w:cs="Arial"/>
                <w:i/>
                <w:iCs/>
                <w:sz w:val="24"/>
                <w:szCs w:val="24"/>
                <w:lang w:val="sl-SI"/>
              </w:rPr>
              <w:t>-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l-SI"/>
              </w:rPr>
              <w:t xml:space="preserve"> </w:t>
            </w:r>
            <w:r w:rsidRPr="000E6981">
              <w:rPr>
                <w:rFonts w:ascii="Arial" w:hAnsi="Arial" w:cs="Arial"/>
                <w:i/>
                <w:iCs/>
                <w:sz w:val="24"/>
                <w:szCs w:val="24"/>
                <w:lang w:val="sl-SI"/>
              </w:rPr>
              <w:t xml:space="preserve">trmast in otročji  </w:t>
            </w:r>
          </w:p>
        </w:tc>
        <w:tc>
          <w:tcPr>
            <w:tcW w:w="4745" w:type="dxa"/>
          </w:tcPr>
          <w:p w14:paraId="07663B9F" w14:textId="7524361E" w:rsidR="000E6981" w:rsidRPr="00B65617" w:rsidRDefault="000E6981" w:rsidP="00D849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l-SI"/>
              </w:rPr>
              <w:t xml:space="preserve">- </w:t>
            </w:r>
            <w:r w:rsidRPr="00B65617">
              <w:rPr>
                <w:rFonts w:ascii="Arial" w:hAnsi="Arial" w:cs="Arial"/>
                <w:i/>
                <w:iCs/>
                <w:sz w:val="24"/>
                <w:szCs w:val="24"/>
                <w:lang w:val="sl-SI"/>
              </w:rPr>
              <w:t xml:space="preserve">navdušuje se nad različnimi stvarmi         </w:t>
            </w:r>
          </w:p>
        </w:tc>
      </w:tr>
      <w:tr w:rsidR="000E6981" w:rsidRPr="00B65617" w14:paraId="718F9478" w14:textId="77777777" w:rsidTr="00D84961">
        <w:tc>
          <w:tcPr>
            <w:tcW w:w="4606" w:type="dxa"/>
          </w:tcPr>
          <w:p w14:paraId="299BF2BE" w14:textId="4CC0D696" w:rsidR="000E6981" w:rsidRPr="00B65617" w:rsidRDefault="000E6981" w:rsidP="00D849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E6981">
              <w:rPr>
                <w:rFonts w:ascii="Arial" w:hAnsi="Arial" w:cs="Arial"/>
                <w:i/>
                <w:iCs/>
                <w:sz w:val="24"/>
                <w:szCs w:val="24"/>
                <w:lang w:val="sl-SI"/>
              </w:rPr>
              <w:t>-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l-SI"/>
              </w:rPr>
              <w:t xml:space="preserve"> </w:t>
            </w:r>
            <w:r w:rsidRPr="000E6981">
              <w:rPr>
                <w:rFonts w:ascii="Arial" w:hAnsi="Arial" w:cs="Arial"/>
                <w:i/>
                <w:iCs/>
                <w:sz w:val="24"/>
                <w:szCs w:val="24"/>
                <w:lang w:val="sl-SI"/>
              </w:rPr>
              <w:t xml:space="preserve">skriva čustva         </w:t>
            </w:r>
          </w:p>
        </w:tc>
        <w:tc>
          <w:tcPr>
            <w:tcW w:w="4745" w:type="dxa"/>
          </w:tcPr>
          <w:p w14:paraId="5EBC1C1E" w14:textId="05A12214" w:rsidR="000E6981" w:rsidRPr="00B65617" w:rsidRDefault="000E6981" w:rsidP="00D849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l-SI"/>
              </w:rPr>
              <w:t xml:space="preserve">- </w:t>
            </w:r>
            <w:r w:rsidRPr="00B65617">
              <w:rPr>
                <w:rFonts w:ascii="Arial" w:hAnsi="Arial" w:cs="Arial"/>
                <w:i/>
                <w:iCs/>
                <w:sz w:val="24"/>
                <w:szCs w:val="24"/>
                <w:lang w:val="sl-SI"/>
              </w:rPr>
              <w:t>navdušen in zavzet</w:t>
            </w:r>
            <w:r w:rsidRPr="00B65617">
              <w:rPr>
                <w:rFonts w:ascii="Arial" w:hAnsi="Arial" w:cs="Arial"/>
                <w:sz w:val="24"/>
                <w:szCs w:val="24"/>
                <w:lang w:val="sl-SI"/>
              </w:rPr>
              <w:t xml:space="preserve">  </w:t>
            </w:r>
          </w:p>
        </w:tc>
      </w:tr>
    </w:tbl>
    <w:p w14:paraId="2C3FBD2D" w14:textId="77777777" w:rsidR="000E6981" w:rsidRPr="00B65617" w:rsidRDefault="000E6981" w:rsidP="000E698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4492B4F" w14:textId="77777777" w:rsidR="000E6981" w:rsidRPr="00B65617" w:rsidRDefault="000E6981" w:rsidP="000E69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</w:pPr>
      <w:r w:rsidRPr="00B65617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lastRenderedPageBreak/>
        <w:t xml:space="preserve">4. </w:t>
      </w:r>
      <w:proofErr w:type="spellStart"/>
      <w:r w:rsidRPr="00B65617">
        <w:rPr>
          <w:rFonts w:ascii="Arial" w:eastAsia="Times New Roman" w:hAnsi="Arial" w:cs="Arial"/>
          <w:b/>
          <w:bCs/>
          <w:sz w:val="24"/>
          <w:szCs w:val="24"/>
          <w:lang w:val="en-SI" w:eastAsia="en-SI"/>
        </w:rPr>
        <w:t>Zakaj</w:t>
      </w:r>
      <w:proofErr w:type="spellEnd"/>
      <w:r w:rsidRPr="00B65617">
        <w:rPr>
          <w:rFonts w:ascii="Arial" w:eastAsia="Times New Roman" w:hAnsi="Arial" w:cs="Arial"/>
          <w:b/>
          <w:bCs/>
          <w:sz w:val="24"/>
          <w:szCs w:val="24"/>
          <w:lang w:val="en-SI" w:eastAsia="en-SI"/>
        </w:rPr>
        <w:t xml:space="preserve"> pride do </w:t>
      </w:r>
      <w:proofErr w:type="spellStart"/>
      <w:r w:rsidRPr="00B65617">
        <w:rPr>
          <w:rFonts w:ascii="Arial" w:eastAsia="Times New Roman" w:hAnsi="Arial" w:cs="Arial"/>
          <w:b/>
          <w:bCs/>
          <w:sz w:val="24"/>
          <w:szCs w:val="24"/>
          <w:lang w:val="en-SI" w:eastAsia="en-SI"/>
        </w:rPr>
        <w:t>prepira</w:t>
      </w:r>
      <w:proofErr w:type="spellEnd"/>
      <w:r w:rsidRPr="00B65617">
        <w:rPr>
          <w:rFonts w:ascii="Arial" w:eastAsia="Times New Roman" w:hAnsi="Arial" w:cs="Arial"/>
          <w:b/>
          <w:bCs/>
          <w:sz w:val="24"/>
          <w:szCs w:val="24"/>
          <w:lang w:val="en-SI" w:eastAsia="en-SI"/>
        </w:rPr>
        <w:t>?</w:t>
      </w:r>
      <w:r w:rsidRPr="00B65617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 xml:space="preserve"> Kako ravna </w:t>
      </w:r>
      <w:proofErr w:type="spellStart"/>
      <w:r w:rsidRPr="00B65617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Volodja</w:t>
      </w:r>
      <w:proofErr w:type="spellEnd"/>
      <w:r w:rsidRPr="00B65617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 xml:space="preserve"> in kako Nikolaj? Kako se prepir konča? Napiši kratek povzetek pr</w:t>
      </w:r>
      <w:r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e</w:t>
      </w:r>
      <w:r w:rsidRPr="00B65617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pira v največ 6 povedih.</w:t>
      </w:r>
    </w:p>
    <w:p w14:paraId="13B58F79" w14:textId="6076EB4E" w:rsidR="000E6981" w:rsidRPr="00D05168" w:rsidRDefault="00D05168" w:rsidP="000E6981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Primer: </w:t>
      </w:r>
      <w:r w:rsidR="000E6981" w:rsidRPr="00D05168">
        <w:rPr>
          <w:rFonts w:ascii="Arial" w:hAnsi="Arial" w:cs="Arial"/>
          <w:i/>
          <w:iCs/>
          <w:sz w:val="24"/>
          <w:szCs w:val="24"/>
        </w:rPr>
        <w:t>Nikolaj (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pripovedovalec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) je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Volodji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razbil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steklenico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Volodja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 je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bil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zelo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jezen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Nikolaju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 pa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ni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bilo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všeč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, da mu brat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ukazuje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Začela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sta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 se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prerekati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prerivati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 in Nikolaj je</w:t>
      </w:r>
      <w:r w:rsidRPr="00D051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05168">
        <w:rPr>
          <w:rFonts w:ascii="Arial" w:hAnsi="Arial" w:cs="Arial"/>
          <w:i/>
          <w:iCs/>
          <w:sz w:val="24"/>
          <w:szCs w:val="24"/>
        </w:rPr>
        <w:t>nalašč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prevrnil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Volodjevo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mizo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Vsi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porcelanasti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predmeti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 so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padli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na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tla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 in se </w:t>
      </w:r>
      <w:proofErr w:type="spellStart"/>
      <w:r w:rsidR="000E6981" w:rsidRPr="00D05168">
        <w:rPr>
          <w:rFonts w:ascii="Arial" w:hAnsi="Arial" w:cs="Arial"/>
          <w:i/>
          <w:iCs/>
          <w:sz w:val="24"/>
          <w:szCs w:val="24"/>
        </w:rPr>
        <w:t>razbili</w:t>
      </w:r>
      <w:proofErr w:type="spellEnd"/>
      <w:r w:rsidR="000E6981" w:rsidRPr="00D05168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260F45E0" w14:textId="2917DE3D" w:rsidR="000E6981" w:rsidRPr="00B65617" w:rsidRDefault="000E6981" w:rsidP="000E698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617">
        <w:rPr>
          <w:rFonts w:ascii="Arial" w:hAnsi="Arial" w:cs="Arial"/>
          <w:b/>
          <w:bCs/>
          <w:sz w:val="24"/>
          <w:szCs w:val="24"/>
        </w:rPr>
        <w:t xml:space="preserve">5.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Kako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se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zgodba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konča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>?</w:t>
      </w:r>
    </w:p>
    <w:p w14:paraId="67E72F23" w14:textId="77777777" w:rsidR="000E6981" w:rsidRPr="004436CA" w:rsidRDefault="000E6981" w:rsidP="000E698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436CA">
        <w:rPr>
          <w:rFonts w:ascii="Arial" w:hAnsi="Arial" w:cs="Arial"/>
          <w:sz w:val="24"/>
          <w:szCs w:val="24"/>
          <w:shd w:val="clear" w:color="auto" w:fill="FFFF00"/>
        </w:rPr>
        <w:t>Volodja</w:t>
      </w:r>
      <w:proofErr w:type="spellEnd"/>
      <w:r w:rsidRPr="004436CA">
        <w:rPr>
          <w:rFonts w:ascii="Arial" w:hAnsi="Arial" w:cs="Arial"/>
          <w:sz w:val="24"/>
          <w:szCs w:val="24"/>
          <w:shd w:val="clear" w:color="auto" w:fill="FFFF00"/>
        </w:rPr>
        <w:t xml:space="preserve"> </w:t>
      </w:r>
      <w:proofErr w:type="spellStart"/>
      <w:r w:rsidRPr="004436CA">
        <w:rPr>
          <w:rFonts w:ascii="Arial" w:hAnsi="Arial" w:cs="Arial"/>
          <w:sz w:val="24"/>
          <w:szCs w:val="24"/>
          <w:shd w:val="clear" w:color="auto" w:fill="FFFF00"/>
        </w:rPr>
        <w:t>stori</w:t>
      </w:r>
      <w:proofErr w:type="spellEnd"/>
      <w:r w:rsidRPr="004436CA">
        <w:rPr>
          <w:rFonts w:ascii="Arial" w:hAnsi="Arial" w:cs="Arial"/>
          <w:sz w:val="24"/>
          <w:szCs w:val="24"/>
          <w:shd w:val="clear" w:color="auto" w:fill="FFFF00"/>
        </w:rPr>
        <w:t xml:space="preserve"> </w:t>
      </w:r>
      <w:proofErr w:type="spellStart"/>
      <w:r w:rsidRPr="004436CA">
        <w:rPr>
          <w:rFonts w:ascii="Arial" w:hAnsi="Arial" w:cs="Arial"/>
          <w:sz w:val="24"/>
          <w:szCs w:val="24"/>
          <w:shd w:val="clear" w:color="auto" w:fill="FFFF00"/>
        </w:rPr>
        <w:t>prvi</w:t>
      </w:r>
      <w:proofErr w:type="spellEnd"/>
      <w:r w:rsidRPr="004436CA">
        <w:rPr>
          <w:rFonts w:ascii="Arial" w:hAnsi="Arial" w:cs="Arial"/>
          <w:sz w:val="24"/>
          <w:szCs w:val="24"/>
          <w:shd w:val="clear" w:color="auto" w:fill="FFFF00"/>
        </w:rPr>
        <w:t xml:space="preserve"> </w:t>
      </w:r>
      <w:proofErr w:type="spellStart"/>
      <w:r w:rsidRPr="004436CA">
        <w:rPr>
          <w:rFonts w:ascii="Arial" w:hAnsi="Arial" w:cs="Arial"/>
          <w:sz w:val="24"/>
          <w:szCs w:val="24"/>
          <w:shd w:val="clear" w:color="auto" w:fill="FFFF00"/>
        </w:rPr>
        <w:t>korak</w:t>
      </w:r>
      <w:proofErr w:type="spellEnd"/>
      <w:r w:rsidRPr="004436CA">
        <w:rPr>
          <w:rFonts w:ascii="Arial" w:hAnsi="Arial" w:cs="Arial"/>
          <w:sz w:val="24"/>
          <w:szCs w:val="24"/>
          <w:shd w:val="clear" w:color="auto" w:fill="FFFF00"/>
        </w:rPr>
        <w:t xml:space="preserve"> in </w:t>
      </w:r>
      <w:proofErr w:type="spellStart"/>
      <w:r w:rsidRPr="004436CA">
        <w:rPr>
          <w:rFonts w:ascii="Arial" w:hAnsi="Arial" w:cs="Arial"/>
          <w:sz w:val="24"/>
          <w:szCs w:val="24"/>
          <w:shd w:val="clear" w:color="auto" w:fill="FFFF00"/>
        </w:rPr>
        <w:t>bratu</w:t>
      </w:r>
      <w:proofErr w:type="spellEnd"/>
      <w:r w:rsidRPr="004436CA">
        <w:rPr>
          <w:rFonts w:ascii="Arial" w:hAnsi="Arial" w:cs="Arial"/>
          <w:sz w:val="24"/>
          <w:szCs w:val="24"/>
          <w:shd w:val="clear" w:color="auto" w:fill="FFFF00"/>
        </w:rPr>
        <w:t xml:space="preserve"> </w:t>
      </w:r>
      <w:proofErr w:type="spellStart"/>
      <w:r w:rsidRPr="004436CA">
        <w:rPr>
          <w:rFonts w:ascii="Arial" w:hAnsi="Arial" w:cs="Arial"/>
          <w:sz w:val="24"/>
          <w:szCs w:val="24"/>
          <w:shd w:val="clear" w:color="auto" w:fill="FFFF00"/>
        </w:rPr>
        <w:t>ponudi</w:t>
      </w:r>
      <w:proofErr w:type="spellEnd"/>
      <w:r w:rsidRPr="004436CA">
        <w:rPr>
          <w:rFonts w:ascii="Arial" w:hAnsi="Arial" w:cs="Arial"/>
          <w:sz w:val="24"/>
          <w:szCs w:val="24"/>
          <w:shd w:val="clear" w:color="auto" w:fill="FFFF00"/>
        </w:rPr>
        <w:t xml:space="preserve"> </w:t>
      </w:r>
      <w:proofErr w:type="spellStart"/>
      <w:r w:rsidRPr="004436CA">
        <w:rPr>
          <w:rFonts w:ascii="Arial" w:hAnsi="Arial" w:cs="Arial"/>
          <w:sz w:val="24"/>
          <w:szCs w:val="24"/>
          <w:shd w:val="clear" w:color="auto" w:fill="FFFF00"/>
        </w:rPr>
        <w:t>spravo</w:t>
      </w:r>
      <w:proofErr w:type="spellEnd"/>
      <w:r w:rsidRPr="004436CA">
        <w:rPr>
          <w:rFonts w:ascii="Arial" w:hAnsi="Arial" w:cs="Arial"/>
          <w:sz w:val="24"/>
          <w:szCs w:val="24"/>
        </w:rPr>
        <w:t>.</w:t>
      </w:r>
    </w:p>
    <w:p w14:paraId="763918B3" w14:textId="77777777" w:rsidR="000E6981" w:rsidRPr="00B65617" w:rsidRDefault="000E6981" w:rsidP="000E698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4154F0F" w14:textId="1818D140" w:rsidR="008F3529" w:rsidRDefault="000E6981" w:rsidP="00D0516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617">
        <w:rPr>
          <w:rFonts w:ascii="Arial" w:hAnsi="Arial" w:cs="Arial"/>
          <w:b/>
          <w:bCs/>
          <w:sz w:val="24"/>
          <w:szCs w:val="24"/>
        </w:rPr>
        <w:t xml:space="preserve">6.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Katere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trditve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oziroma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kateri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pregovori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povzemajo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sporočilo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5617">
        <w:rPr>
          <w:rFonts w:ascii="Arial" w:hAnsi="Arial" w:cs="Arial"/>
          <w:b/>
          <w:bCs/>
          <w:sz w:val="24"/>
          <w:szCs w:val="24"/>
        </w:rPr>
        <w:t>zgodbe</w:t>
      </w:r>
      <w:proofErr w:type="spellEnd"/>
      <w:r w:rsidRPr="00B65617">
        <w:rPr>
          <w:rFonts w:ascii="Arial" w:hAnsi="Arial" w:cs="Arial"/>
          <w:b/>
          <w:bCs/>
          <w:sz w:val="24"/>
          <w:szCs w:val="24"/>
        </w:rPr>
        <w:t>?</w:t>
      </w:r>
    </w:p>
    <w:p w14:paraId="0B204F7B" w14:textId="7057C066" w:rsidR="00D05168" w:rsidRPr="004436CA" w:rsidRDefault="00D05168" w:rsidP="00D05168">
      <w:pPr>
        <w:spacing w:line="360" w:lineRule="auto"/>
        <w:rPr>
          <w:rFonts w:ascii="Arial" w:hAnsi="Arial" w:cs="Arial"/>
          <w:sz w:val="24"/>
          <w:szCs w:val="24"/>
        </w:rPr>
      </w:pPr>
      <w:r w:rsidRPr="004436CA">
        <w:rPr>
          <w:rFonts w:ascii="Arial" w:hAnsi="Arial" w:cs="Arial"/>
          <w:sz w:val="24"/>
          <w:szCs w:val="24"/>
        </w:rPr>
        <w:t>a), c), č)</w:t>
      </w:r>
    </w:p>
    <w:p w14:paraId="717D0728" w14:textId="1F4E0430" w:rsidR="00D05168" w:rsidRDefault="00D05168" w:rsidP="00D0516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F035638" w14:textId="77777777" w:rsidR="005B7EB6" w:rsidRDefault="005B7EB6" w:rsidP="00D0516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66CB5EB" w14:textId="42C34A1E" w:rsidR="005B7EB6" w:rsidRPr="005B7EB6" w:rsidRDefault="005B7EB6" w:rsidP="005B7EB6">
      <w:pPr>
        <w:spacing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5B7EB6">
        <w:rPr>
          <w:rFonts w:ascii="Arial" w:hAnsi="Arial" w:cs="Arial"/>
          <w:color w:val="0070C0"/>
          <w:sz w:val="24"/>
          <w:szCs w:val="24"/>
        </w:rPr>
        <w:t xml:space="preserve">Za </w:t>
      </w:r>
      <w:proofErr w:type="spellStart"/>
      <w:r w:rsidRPr="005B7EB6">
        <w:rPr>
          <w:rFonts w:ascii="Arial" w:hAnsi="Arial" w:cs="Arial"/>
          <w:color w:val="0070C0"/>
          <w:sz w:val="24"/>
          <w:szCs w:val="24"/>
        </w:rPr>
        <w:t>lepši</w:t>
      </w:r>
      <w:proofErr w:type="spellEnd"/>
      <w:r w:rsidRPr="005B7EB6">
        <w:rPr>
          <w:rFonts w:ascii="Arial" w:hAnsi="Arial" w:cs="Arial"/>
          <w:color w:val="0070C0"/>
          <w:sz w:val="24"/>
          <w:szCs w:val="24"/>
        </w:rPr>
        <w:t xml:space="preserve"> dan </w:t>
      </w:r>
      <w:proofErr w:type="spellStart"/>
      <w:r w:rsidRPr="005B7EB6">
        <w:rPr>
          <w:rFonts w:ascii="Arial" w:hAnsi="Arial" w:cs="Arial"/>
          <w:color w:val="0070C0"/>
          <w:sz w:val="24"/>
          <w:szCs w:val="24"/>
        </w:rPr>
        <w:t>preberi</w:t>
      </w:r>
      <w:proofErr w:type="spellEnd"/>
      <w:r w:rsidRPr="005B7EB6">
        <w:rPr>
          <w:rFonts w:ascii="Arial" w:hAnsi="Arial" w:cs="Arial"/>
          <w:color w:val="0070C0"/>
          <w:sz w:val="24"/>
          <w:szCs w:val="24"/>
        </w:rPr>
        <w:t xml:space="preserve"> in </w:t>
      </w:r>
      <w:proofErr w:type="spellStart"/>
      <w:r w:rsidRPr="005B7EB6">
        <w:rPr>
          <w:rFonts w:ascii="Arial" w:hAnsi="Arial" w:cs="Arial"/>
          <w:color w:val="0070C0"/>
          <w:sz w:val="24"/>
          <w:szCs w:val="24"/>
        </w:rPr>
        <w:t>poslušaj</w:t>
      </w:r>
      <w:proofErr w:type="spellEnd"/>
      <w:r w:rsidRPr="005B7EB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5B7EB6">
        <w:rPr>
          <w:rFonts w:ascii="Arial" w:hAnsi="Arial" w:cs="Arial"/>
          <w:color w:val="0070C0"/>
          <w:sz w:val="24"/>
          <w:szCs w:val="24"/>
        </w:rPr>
        <w:t>še</w:t>
      </w:r>
      <w:proofErr w:type="spellEnd"/>
      <w:r w:rsidRPr="005B7EB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5B7EB6">
        <w:rPr>
          <w:rFonts w:ascii="Arial" w:hAnsi="Arial" w:cs="Arial"/>
          <w:color w:val="0070C0"/>
          <w:sz w:val="24"/>
          <w:szCs w:val="24"/>
        </w:rPr>
        <w:t>pesem</w:t>
      </w:r>
      <w:proofErr w:type="spellEnd"/>
      <w:r w:rsidRPr="005B7EB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5B7EB6">
        <w:rPr>
          <w:rFonts w:ascii="Arial" w:hAnsi="Arial" w:cs="Arial"/>
          <w:color w:val="0070C0"/>
          <w:sz w:val="24"/>
          <w:szCs w:val="24"/>
        </w:rPr>
        <w:t>Ferija</w:t>
      </w:r>
      <w:proofErr w:type="spellEnd"/>
      <w:r w:rsidRPr="005B7EB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5B7EB6">
        <w:rPr>
          <w:rFonts w:ascii="Arial" w:hAnsi="Arial" w:cs="Arial"/>
          <w:color w:val="0070C0"/>
          <w:sz w:val="24"/>
          <w:szCs w:val="24"/>
        </w:rPr>
        <w:t>Lainščka</w:t>
      </w:r>
      <w:proofErr w:type="spellEnd"/>
      <w:r w:rsidRPr="005B7EB6">
        <w:rPr>
          <w:rFonts w:ascii="Arial" w:hAnsi="Arial" w:cs="Arial"/>
          <w:color w:val="0070C0"/>
          <w:sz w:val="24"/>
          <w:szCs w:val="24"/>
        </w:rPr>
        <w:t xml:space="preserve"> Ne </w:t>
      </w:r>
      <w:proofErr w:type="spellStart"/>
      <w:r w:rsidRPr="005B7EB6">
        <w:rPr>
          <w:rFonts w:ascii="Arial" w:hAnsi="Arial" w:cs="Arial"/>
          <w:color w:val="0070C0"/>
          <w:sz w:val="24"/>
          <w:szCs w:val="24"/>
        </w:rPr>
        <w:t>bodi</w:t>
      </w:r>
      <w:proofErr w:type="spellEnd"/>
      <w:r w:rsidRPr="005B7EB6">
        <w:rPr>
          <w:rFonts w:ascii="Arial" w:hAnsi="Arial" w:cs="Arial"/>
          <w:color w:val="0070C0"/>
          <w:sz w:val="24"/>
          <w:szCs w:val="24"/>
        </w:rPr>
        <w:t xml:space="preserve">, </w:t>
      </w:r>
      <w:proofErr w:type="spellStart"/>
      <w:r w:rsidRPr="005B7EB6">
        <w:rPr>
          <w:rFonts w:ascii="Arial" w:hAnsi="Arial" w:cs="Arial"/>
          <w:color w:val="0070C0"/>
          <w:sz w:val="24"/>
          <w:szCs w:val="24"/>
        </w:rPr>
        <w:t>kar</w:t>
      </w:r>
      <w:proofErr w:type="spellEnd"/>
      <w:r w:rsidRPr="005B7EB6">
        <w:rPr>
          <w:rFonts w:ascii="Arial" w:hAnsi="Arial" w:cs="Arial"/>
          <w:color w:val="0070C0"/>
          <w:sz w:val="24"/>
          <w:szCs w:val="24"/>
        </w:rPr>
        <w:t xml:space="preserve"> nisi, </w:t>
      </w:r>
      <w:proofErr w:type="spellStart"/>
      <w:r w:rsidRPr="005B7EB6">
        <w:rPr>
          <w:rFonts w:ascii="Arial" w:hAnsi="Arial" w:cs="Arial"/>
          <w:color w:val="0070C0"/>
          <w:sz w:val="24"/>
          <w:szCs w:val="24"/>
        </w:rPr>
        <w:t>ki</w:t>
      </w:r>
      <w:proofErr w:type="spellEnd"/>
      <w:r w:rsidRPr="005B7EB6">
        <w:rPr>
          <w:rFonts w:ascii="Arial" w:hAnsi="Arial" w:cs="Arial"/>
          <w:color w:val="0070C0"/>
          <w:sz w:val="24"/>
          <w:szCs w:val="24"/>
        </w:rPr>
        <w:t xml:space="preserve"> jo je </w:t>
      </w:r>
      <w:proofErr w:type="spellStart"/>
      <w:r w:rsidRPr="005B7EB6">
        <w:rPr>
          <w:rFonts w:ascii="Arial" w:hAnsi="Arial" w:cs="Arial"/>
          <w:color w:val="0070C0"/>
          <w:sz w:val="24"/>
          <w:szCs w:val="24"/>
        </w:rPr>
        <w:t>uglasbila</w:t>
      </w:r>
      <w:proofErr w:type="spellEnd"/>
      <w:r w:rsidRPr="005B7EB6">
        <w:rPr>
          <w:rFonts w:ascii="Arial" w:hAnsi="Arial" w:cs="Arial"/>
          <w:color w:val="0070C0"/>
          <w:sz w:val="24"/>
          <w:szCs w:val="24"/>
        </w:rPr>
        <w:t xml:space="preserve"> in </w:t>
      </w:r>
      <w:proofErr w:type="spellStart"/>
      <w:r w:rsidRPr="005B7EB6">
        <w:rPr>
          <w:rFonts w:ascii="Arial" w:hAnsi="Arial" w:cs="Arial"/>
          <w:color w:val="0070C0"/>
          <w:sz w:val="24"/>
          <w:szCs w:val="24"/>
        </w:rPr>
        <w:t>zapela</w:t>
      </w:r>
      <w:proofErr w:type="spellEnd"/>
      <w:r w:rsidRPr="005B7EB6">
        <w:rPr>
          <w:rFonts w:ascii="Arial" w:hAnsi="Arial" w:cs="Arial"/>
          <w:color w:val="0070C0"/>
          <w:sz w:val="24"/>
          <w:szCs w:val="24"/>
        </w:rPr>
        <w:t xml:space="preserve"> Ditka. </w:t>
      </w:r>
      <w:proofErr w:type="spellStart"/>
      <w:r w:rsidRPr="005B7EB6">
        <w:rPr>
          <w:rFonts w:ascii="Arial" w:hAnsi="Arial" w:cs="Arial"/>
          <w:color w:val="0070C0"/>
          <w:sz w:val="24"/>
          <w:szCs w:val="24"/>
        </w:rPr>
        <w:t>Lep</w:t>
      </w:r>
      <w:proofErr w:type="spellEnd"/>
      <w:r w:rsidRPr="005B7EB6">
        <w:rPr>
          <w:rFonts w:ascii="Arial" w:hAnsi="Arial" w:cs="Arial"/>
          <w:color w:val="0070C0"/>
          <w:sz w:val="24"/>
          <w:szCs w:val="24"/>
        </w:rPr>
        <w:t xml:space="preserve"> dan </w:t>
      </w:r>
      <w:proofErr w:type="spellStart"/>
      <w:r w:rsidRPr="005B7EB6">
        <w:rPr>
          <w:rFonts w:ascii="Arial" w:hAnsi="Arial" w:cs="Arial"/>
          <w:color w:val="0070C0"/>
          <w:sz w:val="24"/>
          <w:szCs w:val="24"/>
        </w:rPr>
        <w:t>ti</w:t>
      </w:r>
      <w:proofErr w:type="spellEnd"/>
      <w:r w:rsidRPr="005B7EB6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5B7EB6">
        <w:rPr>
          <w:rFonts w:ascii="Arial" w:hAnsi="Arial" w:cs="Arial"/>
          <w:color w:val="0070C0"/>
          <w:sz w:val="24"/>
          <w:szCs w:val="24"/>
        </w:rPr>
        <w:t>želim</w:t>
      </w:r>
      <w:proofErr w:type="spellEnd"/>
      <w:r w:rsidRPr="005B7EB6">
        <w:rPr>
          <w:rFonts w:ascii="Arial" w:hAnsi="Arial" w:cs="Arial"/>
          <w:color w:val="0070C0"/>
          <w:sz w:val="24"/>
          <w:szCs w:val="24"/>
        </w:rPr>
        <w:t xml:space="preserve"> </w:t>
      </w:r>
      <w:r w:rsidRPr="005B7EB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B7EB6">
        <w:rPr>
          <w:rFonts w:ascii="Arial" w:hAnsi="Arial" w:cs="Arial"/>
          <w:color w:val="0070C0"/>
          <w:sz w:val="24"/>
          <w:szCs w:val="24"/>
        </w:rPr>
        <w:t>!</w:t>
      </w:r>
    </w:p>
    <w:p w14:paraId="6363D6B3" w14:textId="50A5731D" w:rsidR="00D05168" w:rsidRDefault="005B7EB6" w:rsidP="005B7E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7EB6">
        <w:rPr>
          <w:noProof/>
        </w:rPr>
        <w:drawing>
          <wp:inline distT="0" distB="0" distL="0" distR="0" wp14:anchorId="650A9A8F" wp14:editId="457C67C3">
            <wp:extent cx="3743325" cy="2888679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6966" cy="289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E001D" w14:textId="1B30ACAC" w:rsidR="005B7EB6" w:rsidRDefault="004436CA" w:rsidP="005B7E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5B7EB6" w:rsidRPr="005B7EB6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Ditka: Ne </w:t>
        </w:r>
        <w:proofErr w:type="spellStart"/>
        <w:r w:rsidR="005B7EB6" w:rsidRPr="005B7EB6">
          <w:rPr>
            <w:rStyle w:val="Hyperlink"/>
            <w:rFonts w:ascii="Arial" w:hAnsi="Arial" w:cs="Arial"/>
            <w:b/>
            <w:bCs/>
            <w:sz w:val="24"/>
            <w:szCs w:val="24"/>
          </w:rPr>
          <w:t>bodi</w:t>
        </w:r>
        <w:proofErr w:type="spellEnd"/>
        <w:r w:rsidR="005B7EB6" w:rsidRPr="005B7EB6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, </w:t>
        </w:r>
        <w:proofErr w:type="spellStart"/>
        <w:r w:rsidR="005B7EB6" w:rsidRPr="005B7EB6">
          <w:rPr>
            <w:rStyle w:val="Hyperlink"/>
            <w:rFonts w:ascii="Arial" w:hAnsi="Arial" w:cs="Arial"/>
            <w:b/>
            <w:bCs/>
            <w:sz w:val="24"/>
            <w:szCs w:val="24"/>
          </w:rPr>
          <w:t>kar</w:t>
        </w:r>
        <w:proofErr w:type="spellEnd"/>
        <w:r w:rsidR="005B7EB6" w:rsidRPr="005B7EB6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nisi</w:t>
        </w:r>
      </w:hyperlink>
    </w:p>
    <w:p w14:paraId="23A58145" w14:textId="77777777" w:rsidR="005B7EB6" w:rsidRPr="00D05168" w:rsidRDefault="005B7EB6" w:rsidP="005B7E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B7EB6" w:rsidRPr="00D05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760E5"/>
    <w:multiLevelType w:val="hybridMultilevel"/>
    <w:tmpl w:val="37926BF8"/>
    <w:lvl w:ilvl="0" w:tplc="65FCF7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377C"/>
    <w:multiLevelType w:val="hybridMultilevel"/>
    <w:tmpl w:val="EFC2AA6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B7AAB"/>
    <w:multiLevelType w:val="hybridMultilevel"/>
    <w:tmpl w:val="FCF26658"/>
    <w:lvl w:ilvl="0" w:tplc="22F475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B1889"/>
    <w:multiLevelType w:val="hybridMultilevel"/>
    <w:tmpl w:val="B274802E"/>
    <w:lvl w:ilvl="0" w:tplc="7876D1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81"/>
    <w:rsid w:val="000E6981"/>
    <w:rsid w:val="004436CA"/>
    <w:rsid w:val="005B7EB6"/>
    <w:rsid w:val="008D202F"/>
    <w:rsid w:val="008F3529"/>
    <w:rsid w:val="00D0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58048E"/>
  <w15:chartTrackingRefBased/>
  <w15:docId w15:val="{497B3BCB-CEB0-4935-935B-AFD7EA7A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8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SI" w:eastAsia="en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E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7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EejB0aul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2020-05-15T06:08:00Z</dcterms:created>
  <dcterms:modified xsi:type="dcterms:W3CDTF">2020-05-19T04:57:00Z</dcterms:modified>
</cp:coreProperties>
</file>