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D1" w:rsidRDefault="002B7DD1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6E7BEB" w:rsidRDefault="002B7DD1" w:rsidP="002B7DD1">
            <w:pPr>
              <w:pStyle w:val="Naslov1"/>
            </w:pPr>
            <w:r>
              <w:t xml:space="preserve"> </w:t>
            </w:r>
          </w:p>
          <w:p w:rsidR="006E7BEB" w:rsidRPr="00BC296C" w:rsidRDefault="006E7BEB" w:rsidP="00884888"/>
          <w:p w:rsidR="008A67F7" w:rsidRDefault="0092740B" w:rsidP="006E7BEB">
            <w:r>
              <w:t>U</w:t>
            </w:r>
            <w:r w:rsidR="00966EA6">
              <w:t xml:space="preserve">PAM, DA STE DOBRO. </w:t>
            </w:r>
            <w:bookmarkStart w:id="0" w:name="_GoBack"/>
            <w:bookmarkEnd w:id="0"/>
          </w:p>
          <w:p w:rsidR="00A345DE" w:rsidRDefault="00A345DE" w:rsidP="006E7BEB">
            <w:r>
              <w:t xml:space="preserve">MISELNI VZOREC SLIKAJ IN MI GA POŠLJI NA MAIL: </w:t>
            </w:r>
          </w:p>
          <w:p w:rsidR="00A345DE" w:rsidRDefault="00A345DE" w:rsidP="006E7BEB">
            <w:r>
              <w:t>Manca.martincic@oskoroskabela.si</w:t>
            </w:r>
          </w:p>
          <w:p w:rsidR="00966EA6" w:rsidRDefault="00966EA6" w:rsidP="006E7BEB">
            <w:r>
              <w:t xml:space="preserve">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Pr="00BC296C" w:rsidRDefault="009F3A99" w:rsidP="00E77933">
            <w:pPr>
              <w:pStyle w:val="Naslov2"/>
            </w:pPr>
            <w:r>
              <w:rPr>
                <w:lang w:bidi="sl-SI"/>
              </w:rPr>
              <w:t>PONOVImo vse o sadju in zelenjavi</w:t>
            </w:r>
          </w:p>
          <w:p w:rsidR="009F3A99" w:rsidRDefault="009F3A99" w:rsidP="00E77933">
            <w:pPr>
              <w:pStyle w:val="Stik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POGLEJ SI SPODNJI POSNETEK IN NAREDI MISELNI VZOREC:</w:t>
            </w:r>
          </w:p>
          <w:p w:rsidR="006E7BEB" w:rsidRDefault="00DC73F1" w:rsidP="00E77933">
            <w:pPr>
              <w:pStyle w:val="Stik"/>
              <w:rPr>
                <w:rStyle w:val="Hiperpovezava"/>
              </w:rPr>
            </w:pPr>
            <w:hyperlink r:id="rId10" w:history="1">
              <w:r w:rsidR="009F3A99" w:rsidRPr="0019627E">
                <w:rPr>
                  <w:rStyle w:val="Hiperpovezava"/>
                </w:rPr>
                <w:t>https://www.youtube.com/watch?v=Zkr_CEn28pE</w:t>
              </w:r>
            </w:hyperlink>
          </w:p>
          <w:p w:rsidR="009F3A99" w:rsidRPr="00BC296C" w:rsidRDefault="009F3A99" w:rsidP="00E77933">
            <w:pPr>
              <w:pStyle w:val="Stik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752725" cy="16668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J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C61FE">
            <w:pPr>
              <w:pStyle w:val="Podnaslov"/>
              <w:jc w:val="center"/>
            </w:pPr>
          </w:p>
          <w:p w:rsidR="008A67F7" w:rsidRPr="006E7BEB" w:rsidRDefault="009F3A99" w:rsidP="001C61FE">
            <w:pPr>
              <w:pStyle w:val="Naslov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9F3A99" w:rsidP="001C61F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66975" cy="18478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J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F1" w:rsidRDefault="00DC73F1" w:rsidP="00180323">
      <w:pPr>
        <w:spacing w:after="0"/>
      </w:pPr>
      <w:r>
        <w:separator/>
      </w:r>
    </w:p>
  </w:endnote>
  <w:endnote w:type="continuationSeparator" w:id="0">
    <w:p w:rsidR="00DC73F1" w:rsidRDefault="00DC73F1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F1" w:rsidRDefault="00DC73F1" w:rsidP="00180323">
      <w:pPr>
        <w:spacing w:after="0"/>
      </w:pPr>
      <w:r>
        <w:separator/>
      </w:r>
    </w:p>
  </w:footnote>
  <w:footnote w:type="continuationSeparator" w:id="0">
    <w:p w:rsidR="00DC73F1" w:rsidRDefault="00DC73F1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95A05"/>
    <w:rsid w:val="001C1648"/>
    <w:rsid w:val="001C61FE"/>
    <w:rsid w:val="001E6818"/>
    <w:rsid w:val="00202BB7"/>
    <w:rsid w:val="00220719"/>
    <w:rsid w:val="002457F5"/>
    <w:rsid w:val="002A771D"/>
    <w:rsid w:val="002B7DD1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966EA6"/>
    <w:rsid w:val="009F3A99"/>
    <w:rsid w:val="00A345DE"/>
    <w:rsid w:val="00A63FE2"/>
    <w:rsid w:val="00A770E7"/>
    <w:rsid w:val="00AE5C09"/>
    <w:rsid w:val="00B05CA9"/>
    <w:rsid w:val="00B251F8"/>
    <w:rsid w:val="00B32908"/>
    <w:rsid w:val="00B65472"/>
    <w:rsid w:val="00B75C3D"/>
    <w:rsid w:val="00B92B80"/>
    <w:rsid w:val="00BC296C"/>
    <w:rsid w:val="00BC3FC8"/>
    <w:rsid w:val="00C0145D"/>
    <w:rsid w:val="00C42279"/>
    <w:rsid w:val="00CA09D9"/>
    <w:rsid w:val="00CC4B37"/>
    <w:rsid w:val="00CF3B20"/>
    <w:rsid w:val="00D436E3"/>
    <w:rsid w:val="00DC73F1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EBF0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kr_CEn28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4</cp:revision>
  <dcterms:created xsi:type="dcterms:W3CDTF">2020-04-02T11:54:00Z</dcterms:created>
  <dcterms:modified xsi:type="dcterms:W3CDTF">2020-04-06T18:38:00Z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