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8F7" w:rsidRPr="00E53DA8" w:rsidRDefault="00501C44" w:rsidP="00E53DA8">
      <w:pPr>
        <w:spacing w:after="0"/>
        <w:rPr>
          <w:b/>
          <w:sz w:val="28"/>
          <w:szCs w:val="28"/>
        </w:rPr>
      </w:pPr>
      <w:r>
        <w:rPr>
          <w:b/>
          <w:sz w:val="28"/>
          <w:szCs w:val="28"/>
        </w:rPr>
        <w:t>PETEK, 3</w:t>
      </w:r>
      <w:r w:rsidR="00E53DA8" w:rsidRPr="00E53DA8">
        <w:rPr>
          <w:b/>
          <w:sz w:val="28"/>
          <w:szCs w:val="28"/>
        </w:rPr>
        <w:t>. 4.</w:t>
      </w:r>
    </w:p>
    <w:p w:rsidR="00E53DA8" w:rsidRPr="00E53DA8" w:rsidRDefault="00E53DA8" w:rsidP="00E53DA8">
      <w:pPr>
        <w:spacing w:after="0"/>
        <w:rPr>
          <w:b/>
          <w:sz w:val="28"/>
          <w:szCs w:val="28"/>
        </w:rPr>
      </w:pPr>
      <w:r w:rsidRPr="00E53DA8">
        <w:rPr>
          <w:b/>
          <w:sz w:val="28"/>
          <w:szCs w:val="28"/>
        </w:rPr>
        <w:t>GEO 7. B</w:t>
      </w:r>
    </w:p>
    <w:p w:rsidR="00E53DA8" w:rsidRDefault="00E53DA8" w:rsidP="00E53DA8">
      <w:pPr>
        <w:spacing w:after="0"/>
        <w:rPr>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4"/>
        <w:gridCol w:w="4152"/>
      </w:tblGrid>
      <w:tr w:rsidR="00BE509E" w:rsidTr="00563541">
        <w:tc>
          <w:tcPr>
            <w:tcW w:w="7225" w:type="dxa"/>
          </w:tcPr>
          <w:p w:rsidR="00BE509E" w:rsidRDefault="00BE509E" w:rsidP="00BE509E">
            <w:pPr>
              <w:rPr>
                <w:color w:val="0070C0"/>
                <w:sz w:val="24"/>
                <w:szCs w:val="24"/>
              </w:rPr>
            </w:pPr>
            <w:r w:rsidRPr="00BE509E">
              <w:rPr>
                <w:color w:val="0070C0"/>
                <w:sz w:val="24"/>
                <w:szCs w:val="24"/>
              </w:rPr>
              <w:t>Pozdravljeni, učenci!</w:t>
            </w:r>
          </w:p>
          <w:p w:rsidR="00563541" w:rsidRDefault="00563541" w:rsidP="00BE509E">
            <w:pPr>
              <w:rPr>
                <w:color w:val="0070C0"/>
                <w:sz w:val="24"/>
                <w:szCs w:val="24"/>
              </w:rPr>
            </w:pPr>
          </w:p>
          <w:p w:rsidR="00BE509E" w:rsidRPr="0079128D" w:rsidRDefault="00563541" w:rsidP="00466ECD">
            <w:pPr>
              <w:jc w:val="both"/>
              <w:rPr>
                <w:color w:val="0070C0"/>
                <w:sz w:val="24"/>
                <w:szCs w:val="24"/>
              </w:rPr>
            </w:pPr>
            <w:r>
              <w:rPr>
                <w:color w:val="0070C0"/>
                <w:sz w:val="24"/>
                <w:szCs w:val="24"/>
              </w:rPr>
              <w:t>Z</w:t>
            </w:r>
            <w:r w:rsidR="0079128D">
              <w:rPr>
                <w:color w:val="0070C0"/>
                <w:sz w:val="24"/>
                <w:szCs w:val="24"/>
              </w:rPr>
              <w:t xml:space="preserve"> vašo razredničarko</w:t>
            </w:r>
            <w:r>
              <w:rPr>
                <w:color w:val="0070C0"/>
                <w:sz w:val="24"/>
                <w:szCs w:val="24"/>
              </w:rPr>
              <w:t xml:space="preserve"> ste se že povezali preko videokonference</w:t>
            </w:r>
            <w:r w:rsidR="0079128D">
              <w:rPr>
                <w:color w:val="0070C0"/>
                <w:sz w:val="24"/>
                <w:szCs w:val="24"/>
              </w:rPr>
              <w:t>. Super, da vam je uspelo in to prav vsem. V naslednjem tednu bomo na tak način</w:t>
            </w:r>
            <w:r>
              <w:rPr>
                <w:color w:val="0070C0"/>
                <w:sz w:val="24"/>
                <w:szCs w:val="24"/>
              </w:rPr>
              <w:t xml:space="preserve"> tudi mi izvedli eno uro (petek) in</w:t>
            </w:r>
            <w:r w:rsidR="0079128D">
              <w:rPr>
                <w:color w:val="0070C0"/>
                <w:sz w:val="24"/>
                <w:szCs w:val="24"/>
              </w:rPr>
              <w:t xml:space="preserve"> predstavili države Severne Evrope. Tisti, ki imate predstavitev teh držav, se do naslednjega petka malce pripravite. Ne skrbite zaradi ocen, to zdaj ni najpomembnejše. Rada bi, da poveste zanimivo</w:t>
            </w:r>
            <w:r>
              <w:rPr>
                <w:color w:val="0070C0"/>
                <w:sz w:val="24"/>
                <w:szCs w:val="24"/>
              </w:rPr>
              <w:t>sti o teh državah in da jih malo bolje spoznate</w:t>
            </w:r>
            <w:r w:rsidR="0079128D">
              <w:rPr>
                <w:color w:val="0070C0"/>
                <w:sz w:val="24"/>
                <w:szCs w:val="24"/>
              </w:rPr>
              <w:t>. Saj bo šlo. Vaše predstavitve imam jaz in jih bom tudi predvajala, vi boste pa poslušali</w:t>
            </w:r>
            <w:r w:rsidR="00466ECD">
              <w:rPr>
                <w:color w:val="0070C0"/>
                <w:sz w:val="24"/>
                <w:szCs w:val="24"/>
              </w:rPr>
              <w:t>, komentirali</w:t>
            </w:r>
            <w:bookmarkStart w:id="0" w:name="_GoBack"/>
            <w:bookmarkEnd w:id="0"/>
            <w:r w:rsidR="0079128D">
              <w:rPr>
                <w:color w:val="0070C0"/>
                <w:sz w:val="24"/>
                <w:szCs w:val="24"/>
              </w:rPr>
              <w:t xml:space="preserve"> oz. tisti</w:t>
            </w:r>
            <w:r>
              <w:rPr>
                <w:color w:val="0070C0"/>
                <w:sz w:val="24"/>
                <w:szCs w:val="24"/>
              </w:rPr>
              <w:t>, ki ste jo pripravili, boste tudi</w:t>
            </w:r>
            <w:r w:rsidR="0079128D">
              <w:rPr>
                <w:color w:val="0070C0"/>
                <w:sz w:val="24"/>
                <w:szCs w:val="24"/>
              </w:rPr>
              <w:t xml:space="preserve"> kaj povedali. Prav?</w:t>
            </w:r>
            <w:r>
              <w:rPr>
                <w:color w:val="0070C0"/>
                <w:sz w:val="24"/>
                <w:szCs w:val="24"/>
              </w:rPr>
              <w:t xml:space="preserve"> </w:t>
            </w:r>
          </w:p>
        </w:tc>
        <w:tc>
          <w:tcPr>
            <w:tcW w:w="3231" w:type="dxa"/>
          </w:tcPr>
          <w:p w:rsidR="00BE509E" w:rsidRDefault="00BE509E" w:rsidP="00E53DA8">
            <w:pPr>
              <w:rPr>
                <w:noProof/>
                <w:lang w:eastAsia="sl-SI"/>
              </w:rPr>
            </w:pPr>
          </w:p>
          <w:p w:rsidR="00BE509E" w:rsidRDefault="00563541" w:rsidP="00E53DA8">
            <w:pPr>
              <w:rPr>
                <w:noProof/>
                <w:lang w:eastAsia="sl-SI"/>
              </w:rPr>
            </w:pPr>
            <w:r>
              <w:rPr>
                <w:noProof/>
                <w:color w:val="0070C0"/>
                <w:lang w:eastAsia="sl-SI"/>
              </w:rPr>
              <w:drawing>
                <wp:inline distT="0" distB="0" distL="0" distR="0" wp14:anchorId="6736DEAE" wp14:editId="3F09B092">
                  <wp:extent cx="2499360" cy="1828800"/>
                  <wp:effectExtent l="0" t="0" r="0" b="0"/>
                  <wp:docPr id="1" name="Slika 1" descr="C:\Users\Andreja P\AppData\Local\Microsoft\Windows\INetCache\Content.MSO\4F6860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ja P\AppData\Local\Microsoft\Windows\INetCache\Content.MSO\4F6860F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9360" cy="1828800"/>
                          </a:xfrm>
                          <a:prstGeom prst="rect">
                            <a:avLst/>
                          </a:prstGeom>
                          <a:noFill/>
                          <a:ln>
                            <a:noFill/>
                          </a:ln>
                        </pic:spPr>
                      </pic:pic>
                    </a:graphicData>
                  </a:graphic>
                </wp:inline>
              </w:drawing>
            </w:r>
          </w:p>
          <w:p w:rsidR="00BE509E" w:rsidRDefault="00BE509E" w:rsidP="00E53DA8">
            <w:pPr>
              <w:rPr>
                <w:color w:val="0070C0"/>
                <w:sz w:val="24"/>
                <w:szCs w:val="24"/>
              </w:rPr>
            </w:pPr>
          </w:p>
        </w:tc>
      </w:tr>
    </w:tbl>
    <w:p w:rsidR="00563541" w:rsidRDefault="00563541" w:rsidP="00E53DA8">
      <w:pPr>
        <w:spacing w:after="0"/>
        <w:rPr>
          <w:b/>
          <w:sz w:val="24"/>
          <w:szCs w:val="24"/>
        </w:rPr>
      </w:pPr>
    </w:p>
    <w:p w:rsidR="00BE509E" w:rsidRPr="00047C10" w:rsidRDefault="00BE509E" w:rsidP="00E53DA8">
      <w:pPr>
        <w:spacing w:after="0"/>
        <w:rPr>
          <w:b/>
          <w:sz w:val="24"/>
          <w:szCs w:val="24"/>
        </w:rPr>
      </w:pPr>
      <w:r w:rsidRPr="00047C10">
        <w:rPr>
          <w:b/>
          <w:sz w:val="24"/>
          <w:szCs w:val="24"/>
        </w:rPr>
        <w:t xml:space="preserve">Najprej </w:t>
      </w:r>
      <w:r w:rsidR="00047C10">
        <w:rPr>
          <w:b/>
          <w:sz w:val="24"/>
          <w:szCs w:val="24"/>
        </w:rPr>
        <w:t>preveri zapis</w:t>
      </w:r>
      <w:r w:rsidRPr="00047C10">
        <w:rPr>
          <w:b/>
          <w:sz w:val="24"/>
          <w:szCs w:val="24"/>
        </w:rPr>
        <w:t xml:space="preserve"> iz prejšnje ure.</w:t>
      </w:r>
    </w:p>
    <w:p w:rsidR="00BE509E" w:rsidRPr="00047C10" w:rsidRDefault="0070772F" w:rsidP="00E53DA8">
      <w:pPr>
        <w:spacing w:after="0"/>
        <w:rPr>
          <w:i/>
          <w:sz w:val="20"/>
          <w:szCs w:val="20"/>
        </w:rPr>
      </w:pPr>
      <w:r w:rsidRPr="00047C10">
        <w:rPr>
          <w:i/>
          <w:sz w:val="20"/>
          <w:szCs w:val="20"/>
        </w:rPr>
        <w:t>Poselitev v Severni Evropi je redka. Gosteje so poseljene baltske države in jug Skandinavskega polotoka (zlasti okolica večjih mest). Gostejša poselitev je tudi ob obali Norveške, kjer teče Severno atlantski tok in jih ogreva. Govorijo večinoma germanske jezike, finski jezik spada</w:t>
      </w:r>
      <w:r w:rsidR="00047C10" w:rsidRPr="00047C10">
        <w:rPr>
          <w:i/>
          <w:sz w:val="20"/>
          <w:szCs w:val="20"/>
        </w:rPr>
        <w:t xml:space="preserve"> v ugrofinsko skupino, skupaj z estonskim. Posebna jezikovna skupina so baltski jeziki.</w:t>
      </w:r>
    </w:p>
    <w:p w:rsidR="00047C10" w:rsidRPr="00047C10" w:rsidRDefault="00047C10" w:rsidP="00E53DA8">
      <w:pPr>
        <w:spacing w:after="0"/>
        <w:rPr>
          <w:i/>
          <w:sz w:val="20"/>
          <w:szCs w:val="20"/>
        </w:rPr>
      </w:pPr>
      <w:r w:rsidRPr="00047C10">
        <w:rPr>
          <w:i/>
          <w:sz w:val="20"/>
          <w:szCs w:val="20"/>
        </w:rPr>
        <w:t xml:space="preserve">Islandija je poznana po </w:t>
      </w:r>
      <w:proofErr w:type="spellStart"/>
      <w:r w:rsidRPr="00047C10">
        <w:rPr>
          <w:i/>
          <w:sz w:val="20"/>
          <w:szCs w:val="20"/>
        </w:rPr>
        <w:t>gejzirih</w:t>
      </w:r>
      <w:proofErr w:type="spellEnd"/>
      <w:r w:rsidRPr="00047C10">
        <w:rPr>
          <w:i/>
          <w:sz w:val="20"/>
          <w:szCs w:val="20"/>
        </w:rPr>
        <w:t xml:space="preserve">, to so izbruhi vroče vode in pare (magma ogreva podtalnico), vulkanih in ledenikih. V Evropi lahko </w:t>
      </w:r>
      <w:proofErr w:type="spellStart"/>
      <w:r w:rsidRPr="00047C10">
        <w:rPr>
          <w:i/>
          <w:sz w:val="20"/>
          <w:szCs w:val="20"/>
        </w:rPr>
        <w:t>gejzire</w:t>
      </w:r>
      <w:proofErr w:type="spellEnd"/>
      <w:r w:rsidRPr="00047C10">
        <w:rPr>
          <w:i/>
          <w:sz w:val="20"/>
          <w:szCs w:val="20"/>
        </w:rPr>
        <w:t xml:space="preserve"> občudujemo le na Islandiji. So posledica njene lege na prelomnici med Evropsko in ameriško tektonsko ploščo. </w:t>
      </w:r>
    </w:p>
    <w:p w:rsidR="00BE509E" w:rsidRDefault="00BE509E" w:rsidP="00E53DA8">
      <w:pPr>
        <w:spacing w:after="0"/>
        <w:rPr>
          <w:sz w:val="24"/>
          <w:szCs w:val="24"/>
        </w:rPr>
      </w:pPr>
    </w:p>
    <w:p w:rsidR="00BE509E" w:rsidRPr="00047C10" w:rsidRDefault="00BE509E" w:rsidP="00E53DA8">
      <w:pPr>
        <w:spacing w:after="0"/>
        <w:rPr>
          <w:sz w:val="24"/>
          <w:szCs w:val="24"/>
          <w:u w:val="single"/>
        </w:rPr>
      </w:pPr>
      <w:r w:rsidRPr="00047C10">
        <w:rPr>
          <w:sz w:val="24"/>
          <w:szCs w:val="24"/>
          <w:u w:val="single"/>
        </w:rPr>
        <w:t>NAPOTKI ZA DANAŠNJE DELO</w:t>
      </w:r>
    </w:p>
    <w:p w:rsidR="00BE509E" w:rsidRDefault="00BE509E" w:rsidP="00E53DA8">
      <w:pPr>
        <w:spacing w:after="0"/>
        <w:rPr>
          <w:color w:val="0070C0"/>
          <w:sz w:val="24"/>
          <w:szCs w:val="24"/>
        </w:rPr>
      </w:pPr>
    </w:p>
    <w:p w:rsidR="00BE509E" w:rsidRPr="00292E51" w:rsidRDefault="00292E51" w:rsidP="00292E51">
      <w:pPr>
        <w:spacing w:after="0"/>
        <w:rPr>
          <w:sz w:val="24"/>
          <w:szCs w:val="24"/>
        </w:rPr>
      </w:pPr>
      <w:r w:rsidRPr="00292E51">
        <w:rPr>
          <w:sz w:val="24"/>
          <w:szCs w:val="24"/>
        </w:rPr>
        <w:t>1.</w:t>
      </w:r>
      <w:r>
        <w:rPr>
          <w:sz w:val="24"/>
          <w:szCs w:val="24"/>
        </w:rPr>
        <w:t xml:space="preserve"> </w:t>
      </w:r>
      <w:r w:rsidR="0048434C" w:rsidRPr="00292E51">
        <w:rPr>
          <w:sz w:val="24"/>
          <w:szCs w:val="24"/>
        </w:rPr>
        <w:t xml:space="preserve">Izdelaj miselni vzorec z naslovom </w:t>
      </w:r>
      <w:r w:rsidR="0048434C" w:rsidRPr="00292E51">
        <w:rPr>
          <w:b/>
          <w:sz w:val="24"/>
          <w:szCs w:val="24"/>
        </w:rPr>
        <w:t>GOSPODARSTVO SEVERNE EVROPE</w:t>
      </w:r>
      <w:r w:rsidR="0048434C" w:rsidRPr="00292E51">
        <w:rPr>
          <w:sz w:val="24"/>
          <w:szCs w:val="24"/>
        </w:rPr>
        <w:t>.</w:t>
      </w:r>
    </w:p>
    <w:p w:rsidR="0048434C" w:rsidRDefault="0048434C" w:rsidP="00E53DA8">
      <w:pPr>
        <w:spacing w:after="0"/>
        <w:rPr>
          <w:sz w:val="24"/>
          <w:szCs w:val="24"/>
        </w:rPr>
      </w:pPr>
      <w:r>
        <w:rPr>
          <w:sz w:val="24"/>
          <w:szCs w:val="24"/>
        </w:rPr>
        <w:t xml:space="preserve">Iztočnice: </w:t>
      </w:r>
      <w:r w:rsidRPr="0048434C">
        <w:rPr>
          <w:color w:val="00B050"/>
          <w:sz w:val="24"/>
          <w:szCs w:val="24"/>
        </w:rPr>
        <w:t xml:space="preserve">GOZDARSTVO, ENERGIJSKI VIRI </w:t>
      </w:r>
      <w:r>
        <w:rPr>
          <w:sz w:val="24"/>
          <w:szCs w:val="24"/>
        </w:rPr>
        <w:t xml:space="preserve">(nafta, z. plin, vodna energija), </w:t>
      </w:r>
      <w:r w:rsidRPr="0048434C">
        <w:rPr>
          <w:color w:val="00B050"/>
          <w:sz w:val="24"/>
          <w:szCs w:val="24"/>
        </w:rPr>
        <w:t>KMETIJSTVO, RIBOLOV</w:t>
      </w:r>
      <w:r>
        <w:rPr>
          <w:sz w:val="24"/>
          <w:szCs w:val="24"/>
        </w:rPr>
        <w:t>.</w:t>
      </w:r>
    </w:p>
    <w:p w:rsidR="0048434C" w:rsidRDefault="0048434C" w:rsidP="00E53DA8">
      <w:pPr>
        <w:spacing w:after="0"/>
        <w:rPr>
          <w:sz w:val="24"/>
          <w:szCs w:val="24"/>
        </w:rPr>
      </w:pPr>
      <w:r>
        <w:rPr>
          <w:sz w:val="24"/>
          <w:szCs w:val="24"/>
        </w:rPr>
        <w:t>To so najpomembnejše gospodarske panoge. Na kratko zapiši njihove značilnosti (ključne besede) in za katere države so najbolj značilne.</w:t>
      </w:r>
    </w:p>
    <w:p w:rsidR="0048434C" w:rsidRDefault="0048434C" w:rsidP="00E53DA8">
      <w:pPr>
        <w:spacing w:after="0"/>
        <w:rPr>
          <w:sz w:val="24"/>
          <w:szCs w:val="24"/>
        </w:rPr>
      </w:pPr>
      <w:r>
        <w:rPr>
          <w:sz w:val="24"/>
          <w:szCs w:val="24"/>
        </w:rPr>
        <w:t xml:space="preserve">Pomagaj si z </w:t>
      </w:r>
      <w:r w:rsidRPr="00292E51">
        <w:rPr>
          <w:b/>
          <w:sz w:val="24"/>
          <w:szCs w:val="24"/>
        </w:rPr>
        <w:t>učbenikom, str. 90 – 93</w:t>
      </w:r>
      <w:r>
        <w:rPr>
          <w:sz w:val="24"/>
          <w:szCs w:val="24"/>
        </w:rPr>
        <w:t>.</w:t>
      </w:r>
    </w:p>
    <w:p w:rsidR="0048434C" w:rsidRPr="0048434C" w:rsidRDefault="0048434C" w:rsidP="00E53DA8">
      <w:pPr>
        <w:spacing w:after="0"/>
        <w:rPr>
          <w:sz w:val="24"/>
          <w:szCs w:val="24"/>
        </w:rPr>
      </w:pPr>
      <w:r>
        <w:rPr>
          <w:sz w:val="24"/>
          <w:szCs w:val="24"/>
        </w:rPr>
        <w:t xml:space="preserve">Kaj so </w:t>
      </w:r>
      <w:r w:rsidRPr="0048434C">
        <w:rPr>
          <w:color w:val="00B050"/>
          <w:sz w:val="24"/>
          <w:szCs w:val="24"/>
        </w:rPr>
        <w:t>TRSKE oz. POLENOVKE</w:t>
      </w:r>
      <w:r>
        <w:rPr>
          <w:sz w:val="24"/>
          <w:szCs w:val="24"/>
        </w:rPr>
        <w:t xml:space="preserve">? </w:t>
      </w:r>
    </w:p>
    <w:p w:rsidR="00E53DA8" w:rsidRDefault="00E53DA8" w:rsidP="00E53DA8">
      <w:pPr>
        <w:spacing w:after="0"/>
        <w:rPr>
          <w:sz w:val="24"/>
          <w:szCs w:val="24"/>
        </w:rPr>
      </w:pPr>
    </w:p>
    <w:p w:rsidR="00292E51" w:rsidRDefault="00292E51" w:rsidP="00E53DA8">
      <w:pPr>
        <w:spacing w:after="0"/>
        <w:rPr>
          <w:sz w:val="24"/>
          <w:szCs w:val="24"/>
        </w:rPr>
      </w:pPr>
      <w:r>
        <w:rPr>
          <w:sz w:val="24"/>
          <w:szCs w:val="24"/>
        </w:rPr>
        <w:t xml:space="preserve">2. Reši vaje </w:t>
      </w:r>
      <w:r w:rsidRPr="00292E51">
        <w:rPr>
          <w:b/>
          <w:sz w:val="24"/>
          <w:szCs w:val="24"/>
        </w:rPr>
        <w:t>39, 40 in 41</w:t>
      </w:r>
      <w:r>
        <w:rPr>
          <w:sz w:val="24"/>
          <w:szCs w:val="24"/>
        </w:rPr>
        <w:t xml:space="preserve"> v DZ.</w:t>
      </w:r>
    </w:p>
    <w:p w:rsidR="00292E51" w:rsidRDefault="00292E51" w:rsidP="00E53DA8">
      <w:pPr>
        <w:spacing w:after="0"/>
        <w:rPr>
          <w:sz w:val="24"/>
          <w:szCs w:val="24"/>
        </w:rPr>
      </w:pPr>
    </w:p>
    <w:tbl>
      <w:tblPr>
        <w:tblStyle w:val="Tabelamrea"/>
        <w:tblW w:w="0" w:type="auto"/>
        <w:tblLook w:val="04A0" w:firstRow="1" w:lastRow="0" w:firstColumn="1" w:lastColumn="0" w:noHBand="0" w:noVBand="1"/>
      </w:tblPr>
      <w:tblGrid>
        <w:gridCol w:w="10456"/>
      </w:tblGrid>
      <w:tr w:rsidR="00292E51" w:rsidTr="00292E51">
        <w:tc>
          <w:tcPr>
            <w:tcW w:w="10456" w:type="dxa"/>
          </w:tcPr>
          <w:p w:rsidR="00292E51" w:rsidRPr="00292E51" w:rsidRDefault="00292E51" w:rsidP="00292E51">
            <w:pPr>
              <w:rPr>
                <w:color w:val="FF0000"/>
                <w:sz w:val="24"/>
                <w:szCs w:val="24"/>
              </w:rPr>
            </w:pPr>
            <w:r w:rsidRPr="00292E51">
              <w:rPr>
                <w:color w:val="FF0000"/>
                <w:sz w:val="24"/>
                <w:szCs w:val="24"/>
              </w:rPr>
              <w:t>*** POMEMBNO</w:t>
            </w:r>
          </w:p>
          <w:p w:rsidR="00292E51" w:rsidRPr="00292E51" w:rsidRDefault="00292E51" w:rsidP="00E53DA8">
            <w:pPr>
              <w:rPr>
                <w:color w:val="FF0000"/>
                <w:sz w:val="24"/>
                <w:szCs w:val="24"/>
              </w:rPr>
            </w:pPr>
            <w:r w:rsidRPr="00292E51">
              <w:rPr>
                <w:color w:val="FF0000"/>
                <w:sz w:val="24"/>
                <w:szCs w:val="24"/>
              </w:rPr>
              <w:t>Tisti, ki mi še niste poslali naloge (odgovori o površju S Evrope) to strite čim prej. Ker mi niste poslali odgovorov, tudi nimam vašega kontakta (e – maila), ki ga nujno potrebujem, da vam bom lahko poslala navodila</w:t>
            </w:r>
            <w:r w:rsidR="00563541">
              <w:rPr>
                <w:color w:val="FF0000"/>
                <w:sz w:val="24"/>
                <w:szCs w:val="24"/>
              </w:rPr>
              <w:t xml:space="preserve"> za spletno videokonferenco. </w:t>
            </w:r>
          </w:p>
        </w:tc>
      </w:tr>
    </w:tbl>
    <w:p w:rsidR="00292E51" w:rsidRDefault="00292E51" w:rsidP="00E53DA8">
      <w:pPr>
        <w:spacing w:after="0"/>
        <w:rPr>
          <w:sz w:val="24"/>
          <w:szCs w:val="24"/>
        </w:rPr>
      </w:pPr>
    </w:p>
    <w:p w:rsidR="00292E51" w:rsidRDefault="00292E51" w:rsidP="00E53DA8">
      <w:pPr>
        <w:spacing w:after="0"/>
        <w:rPr>
          <w:color w:val="0070C0"/>
          <w:sz w:val="24"/>
          <w:szCs w:val="24"/>
        </w:rPr>
      </w:pPr>
    </w:p>
    <w:p w:rsidR="00292E51" w:rsidRPr="00292E51" w:rsidRDefault="00292E51" w:rsidP="00E53DA8">
      <w:pPr>
        <w:spacing w:after="0"/>
        <w:rPr>
          <w:color w:val="0070C0"/>
          <w:sz w:val="24"/>
          <w:szCs w:val="24"/>
        </w:rPr>
      </w:pPr>
      <w:r w:rsidRPr="00292E51">
        <w:rPr>
          <w:color w:val="0070C0"/>
          <w:sz w:val="24"/>
          <w:szCs w:val="24"/>
        </w:rPr>
        <w:t>Lepo</w:t>
      </w:r>
      <w:r>
        <w:rPr>
          <w:color w:val="0070C0"/>
          <w:sz w:val="24"/>
          <w:szCs w:val="24"/>
        </w:rPr>
        <w:t xml:space="preserve"> vas</w:t>
      </w:r>
      <w:r w:rsidRPr="00292E51">
        <w:rPr>
          <w:color w:val="0070C0"/>
          <w:sz w:val="24"/>
          <w:szCs w:val="24"/>
        </w:rPr>
        <w:t xml:space="preserve"> pozdrav</w:t>
      </w:r>
      <w:r>
        <w:rPr>
          <w:color w:val="0070C0"/>
          <w:sz w:val="24"/>
          <w:szCs w:val="24"/>
        </w:rPr>
        <w:t>ljam</w:t>
      </w:r>
      <w:r w:rsidR="00563541">
        <w:rPr>
          <w:color w:val="0070C0"/>
          <w:sz w:val="24"/>
          <w:szCs w:val="24"/>
        </w:rPr>
        <w:t xml:space="preserve"> </w:t>
      </w:r>
      <w:r w:rsidR="00563541" w:rsidRPr="00563541">
        <w:rPr>
          <w:color w:val="0070C0"/>
          <w:sz w:val="24"/>
          <w:szCs w:val="24"/>
        </w:rPr>
        <w:sym w:font="Wingdings" w:char="F04A"/>
      </w:r>
      <w:r w:rsidRPr="00292E51">
        <w:rPr>
          <w:color w:val="0070C0"/>
          <w:sz w:val="24"/>
          <w:szCs w:val="24"/>
        </w:rPr>
        <w:t>,</w:t>
      </w:r>
    </w:p>
    <w:p w:rsidR="00292E51" w:rsidRPr="00292E51" w:rsidRDefault="00292E51" w:rsidP="00E53DA8">
      <w:pPr>
        <w:spacing w:after="0"/>
        <w:rPr>
          <w:color w:val="0070C0"/>
          <w:sz w:val="24"/>
          <w:szCs w:val="24"/>
        </w:rPr>
      </w:pPr>
    </w:p>
    <w:p w:rsidR="00292E51" w:rsidRPr="00292E51" w:rsidRDefault="00292E51" w:rsidP="00E53DA8">
      <w:pPr>
        <w:spacing w:after="0"/>
        <w:rPr>
          <w:color w:val="0070C0"/>
          <w:sz w:val="24"/>
          <w:szCs w:val="24"/>
        </w:rPr>
      </w:pPr>
      <w:r>
        <w:rPr>
          <w:color w:val="0070C0"/>
          <w:sz w:val="24"/>
          <w:szCs w:val="24"/>
        </w:rPr>
        <w:t>u</w:t>
      </w:r>
      <w:r w:rsidRPr="00292E51">
        <w:rPr>
          <w:color w:val="0070C0"/>
          <w:sz w:val="24"/>
          <w:szCs w:val="24"/>
        </w:rPr>
        <w:t>čiteljica Andreja</w:t>
      </w:r>
    </w:p>
    <w:sectPr w:rsidR="00292E51" w:rsidRPr="00292E51" w:rsidSect="00E53D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665F3"/>
    <w:multiLevelType w:val="hybridMultilevel"/>
    <w:tmpl w:val="8D2E83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3C"/>
    <w:rsid w:val="000078F7"/>
    <w:rsid w:val="00047C10"/>
    <w:rsid w:val="00292E51"/>
    <w:rsid w:val="00466ECD"/>
    <w:rsid w:val="0048434C"/>
    <w:rsid w:val="00501C44"/>
    <w:rsid w:val="00563541"/>
    <w:rsid w:val="0070772F"/>
    <w:rsid w:val="0073423C"/>
    <w:rsid w:val="0079128D"/>
    <w:rsid w:val="00BE509E"/>
    <w:rsid w:val="00E53D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352E1"/>
  <w15:chartTrackingRefBased/>
  <w15:docId w15:val="{4A87FB78-F76A-435B-85AF-F5AB456F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BE509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BE509E"/>
    <w:rPr>
      <w:b/>
      <w:bCs/>
    </w:rPr>
  </w:style>
  <w:style w:type="table" w:styleId="Tabelamrea">
    <w:name w:val="Table Grid"/>
    <w:basedOn w:val="Navadnatabela"/>
    <w:uiPriority w:val="39"/>
    <w:rsid w:val="00BE5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292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4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302</Words>
  <Characters>1726</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P</dc:creator>
  <cp:keywords/>
  <dc:description/>
  <cp:lastModifiedBy>Andreja P</cp:lastModifiedBy>
  <cp:revision>9</cp:revision>
  <dcterms:created xsi:type="dcterms:W3CDTF">2020-03-30T10:04:00Z</dcterms:created>
  <dcterms:modified xsi:type="dcterms:W3CDTF">2020-04-02T07:04:00Z</dcterms:modified>
</cp:coreProperties>
</file>