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DE" w:rsidRDefault="004650DE" w:rsidP="004650DE">
      <w:pPr>
        <w:pStyle w:val="Odstavekseznama"/>
        <w:spacing w:line="360" w:lineRule="auto"/>
        <w:ind w:left="0"/>
        <w:rPr>
          <w:b/>
          <w:sz w:val="24"/>
        </w:rPr>
      </w:pPr>
      <w:r>
        <w:rPr>
          <w:b/>
          <w:sz w:val="24"/>
        </w:rPr>
        <w:t>2. ura SLJ 9.ab skupina Kavčič 10. april</w:t>
      </w:r>
    </w:p>
    <w:p w:rsidR="004650DE" w:rsidRDefault="004650DE" w:rsidP="004650DE">
      <w:pPr>
        <w:pStyle w:val="Odstavekseznama"/>
        <w:spacing w:line="360" w:lineRule="auto"/>
        <w:ind w:left="0"/>
        <w:rPr>
          <w:noProof/>
          <w:lang w:eastAsia="sl-SI"/>
        </w:rPr>
      </w:pPr>
      <w:r>
        <w:rPr>
          <w:sz w:val="24"/>
        </w:rPr>
        <w:t>Preglej rešitve.</w:t>
      </w:r>
    </w:p>
    <w:p w:rsidR="004650DE" w:rsidRDefault="004650DE" w:rsidP="004650DE">
      <w:pPr>
        <w:pStyle w:val="Odstavekseznama"/>
        <w:spacing w:line="360" w:lineRule="auto"/>
        <w:ind w:left="0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1DD1E462" wp14:editId="18333B80">
            <wp:extent cx="5760720" cy="5425440"/>
            <wp:effectExtent l="0" t="0" r="0" b="381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DE" w:rsidRDefault="004650DE" w:rsidP="004650DE">
      <w:pPr>
        <w:pStyle w:val="Odstavekseznama"/>
        <w:spacing w:line="360" w:lineRule="auto"/>
        <w:ind w:left="0"/>
        <w:rPr>
          <w:sz w:val="24"/>
        </w:rPr>
      </w:pPr>
      <w:r>
        <w:rPr>
          <w:sz w:val="24"/>
        </w:rPr>
        <w:t xml:space="preserve">Zdaj pa prehajamo na </w:t>
      </w:r>
      <w:r w:rsidRPr="00494E74">
        <w:rPr>
          <w:b/>
          <w:sz w:val="24"/>
        </w:rPr>
        <w:t>književnost</w:t>
      </w:r>
      <w:r>
        <w:rPr>
          <w:sz w:val="24"/>
        </w:rPr>
        <w:t>.</w:t>
      </w:r>
    </w:p>
    <w:p w:rsidR="004650DE" w:rsidRPr="00726E71" w:rsidRDefault="004650DE" w:rsidP="004650DE">
      <w:pPr>
        <w:pStyle w:val="Odstavekseznama"/>
        <w:spacing w:line="360" w:lineRule="auto"/>
        <w:ind w:left="0"/>
        <w:rPr>
          <w:i/>
          <w:sz w:val="24"/>
        </w:rPr>
      </w:pPr>
      <w:r>
        <w:rPr>
          <w:sz w:val="24"/>
        </w:rPr>
        <w:t xml:space="preserve">Da si osvežiš spomin o </w:t>
      </w:r>
      <w:r w:rsidRPr="00231F38">
        <w:rPr>
          <w:b/>
          <w:sz w:val="24"/>
        </w:rPr>
        <w:t>obdobjih slovenske književnosti</w:t>
      </w:r>
      <w:r>
        <w:rPr>
          <w:sz w:val="24"/>
        </w:rPr>
        <w:t xml:space="preserve">, reši naloge na </w:t>
      </w:r>
      <w:hyperlink r:id="rId5" w:history="1">
        <w:r>
          <w:rPr>
            <w:rStyle w:val="Hiperpovezava"/>
          </w:rPr>
          <w:t>https://eucbeniki.sio.si/slo9/2399/index.html</w:t>
        </w:r>
      </w:hyperlink>
      <w:r>
        <w:t xml:space="preserve">. </w:t>
      </w:r>
      <w:r w:rsidRPr="00726E71">
        <w:rPr>
          <w:i/>
          <w:u w:val="single"/>
        </w:rPr>
        <w:t>Pomoč</w:t>
      </w:r>
      <w:r w:rsidRPr="00726E71">
        <w:rPr>
          <w:i/>
        </w:rPr>
        <w:t xml:space="preserve">: </w:t>
      </w:r>
      <w:r w:rsidRPr="00726E71">
        <w:rPr>
          <w:i/>
          <w:sz w:val="24"/>
        </w:rPr>
        <w:t xml:space="preserve">Pesnika na tretji sličici poznaš iz sedmega razreda, pesnika na osmi sličici pa iz osmega razreda, oba pa sta ustvarjala v obdobju sodobna književnost. </w:t>
      </w:r>
    </w:p>
    <w:p w:rsidR="004650DE" w:rsidRPr="005477F3" w:rsidRDefault="004650DE" w:rsidP="004650DE">
      <w:pPr>
        <w:pStyle w:val="Odstavekseznama"/>
        <w:spacing w:line="360" w:lineRule="auto"/>
        <w:ind w:left="0"/>
        <w:rPr>
          <w:rFonts w:ascii="Candara" w:hAnsi="Candara"/>
          <w:sz w:val="24"/>
        </w:rPr>
      </w:pPr>
      <w:r w:rsidRPr="005477F3">
        <w:rPr>
          <w:rFonts w:ascii="Candara" w:hAnsi="Candara"/>
          <w:sz w:val="24"/>
        </w:rPr>
        <w:t>Poveži značilnost in književno obdobje:</w:t>
      </w:r>
    </w:p>
    <w:p w:rsidR="004650DE" w:rsidRPr="005477F3" w:rsidRDefault="004650DE" w:rsidP="004650DE">
      <w:pPr>
        <w:pStyle w:val="Odstavekseznama"/>
        <w:spacing w:line="360" w:lineRule="auto"/>
        <w:ind w:left="0"/>
        <w:rPr>
          <w:rFonts w:ascii="Candara" w:hAnsi="Candara"/>
          <w:sz w:val="24"/>
        </w:rPr>
      </w:pPr>
      <w:r w:rsidRPr="005477F3">
        <w:rPr>
          <w:rFonts w:ascii="Candara" w:hAnsi="Candara"/>
          <w:sz w:val="24"/>
        </w:rPr>
        <w:t xml:space="preserve">reformacija                               poudarjanje čustev  </w:t>
      </w:r>
    </w:p>
    <w:p w:rsidR="004650DE" w:rsidRPr="005477F3" w:rsidRDefault="004650DE" w:rsidP="004650DE">
      <w:pPr>
        <w:pStyle w:val="Odstavekseznama"/>
        <w:spacing w:line="360" w:lineRule="auto"/>
        <w:ind w:left="0"/>
        <w:rPr>
          <w:rFonts w:ascii="Candara" w:hAnsi="Candara"/>
          <w:sz w:val="24"/>
        </w:rPr>
      </w:pPr>
      <w:r w:rsidRPr="005477F3">
        <w:rPr>
          <w:rFonts w:ascii="Candara" w:hAnsi="Candara"/>
          <w:sz w:val="24"/>
        </w:rPr>
        <w:t>razsvetljenstvo                        predstavljanje stvarnosti/resničnosti</w:t>
      </w:r>
    </w:p>
    <w:p w:rsidR="004650DE" w:rsidRPr="005477F3" w:rsidRDefault="004650DE" w:rsidP="004650DE">
      <w:pPr>
        <w:pStyle w:val="Odstavekseznama"/>
        <w:spacing w:line="360" w:lineRule="auto"/>
        <w:ind w:left="0"/>
        <w:rPr>
          <w:rFonts w:ascii="Candara" w:hAnsi="Candara"/>
          <w:sz w:val="24"/>
        </w:rPr>
      </w:pPr>
      <w:r w:rsidRPr="005477F3">
        <w:rPr>
          <w:rFonts w:ascii="Candara" w:hAnsi="Candara"/>
          <w:sz w:val="24"/>
        </w:rPr>
        <w:t>romantika                                 preoblikovanje/preureditev cerkve</w:t>
      </w:r>
    </w:p>
    <w:p w:rsidR="004650DE" w:rsidRPr="005477F3" w:rsidRDefault="004650DE" w:rsidP="004650DE">
      <w:pPr>
        <w:pStyle w:val="Odstavekseznama"/>
        <w:spacing w:line="360" w:lineRule="auto"/>
        <w:ind w:left="0"/>
        <w:rPr>
          <w:rFonts w:ascii="Candara" w:hAnsi="Candara"/>
          <w:sz w:val="24"/>
        </w:rPr>
      </w:pPr>
      <w:r w:rsidRPr="005477F3">
        <w:rPr>
          <w:rFonts w:ascii="Candara" w:hAnsi="Candara"/>
          <w:sz w:val="24"/>
        </w:rPr>
        <w:t xml:space="preserve">realizem                            </w:t>
      </w:r>
      <w:r>
        <w:rPr>
          <w:rFonts w:ascii="Candara" w:hAnsi="Candara"/>
          <w:sz w:val="24"/>
        </w:rPr>
        <w:t xml:space="preserve">     </w:t>
      </w:r>
      <w:r w:rsidRPr="005477F3">
        <w:rPr>
          <w:rFonts w:ascii="Candara" w:hAnsi="Candara"/>
          <w:sz w:val="24"/>
        </w:rPr>
        <w:t xml:space="preserve">   poudarjanje moči razsvetljenega duha, človeka</w:t>
      </w:r>
    </w:p>
    <w:p w:rsidR="004650DE" w:rsidRDefault="004650DE" w:rsidP="004650DE">
      <w:pPr>
        <w:pStyle w:val="Odstavekseznama"/>
        <w:spacing w:line="360" w:lineRule="auto"/>
        <w:ind w:left="0"/>
        <w:rPr>
          <w:sz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007E6450" wp14:editId="0BDAF7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24075" cy="4214495"/>
            <wp:effectExtent l="0" t="0" r="9525" b="0"/>
            <wp:wrapTight wrapText="bothSides">
              <wp:wrapPolygon edited="0">
                <wp:start x="0" y="0"/>
                <wp:lineTo x="0" y="21480"/>
                <wp:lineTo x="21503" y="21480"/>
                <wp:lineTo x="21503" y="0"/>
                <wp:lineTo x="0" y="0"/>
              </wp:wrapPolygon>
            </wp:wrapTight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Da se v misliš počasi prestaviš v preteklost, si preberi poved v okvirčku v jezikih različnih stoletij/obdobij (reformacija, razsvetljenstvo, realizem).</w:t>
      </w:r>
    </w:p>
    <w:p w:rsidR="004650DE" w:rsidRDefault="004650DE" w:rsidP="004650DE">
      <w:pPr>
        <w:pStyle w:val="Odstavekseznama"/>
        <w:spacing w:line="360" w:lineRule="auto"/>
        <w:ind w:left="0"/>
        <w:rPr>
          <w:sz w:val="24"/>
        </w:rPr>
      </w:pPr>
      <w:r>
        <w:rPr>
          <w:sz w:val="24"/>
        </w:rPr>
        <w:t xml:space="preserve">Ime obdobja, moderna (samostalnik), ni povezano z današnjim pojmovanjem, da je nekaj moderno (pridevnik). </w:t>
      </w:r>
    </w:p>
    <w:p w:rsidR="004650DE" w:rsidRDefault="004650DE" w:rsidP="004650DE">
      <w:pPr>
        <w:pStyle w:val="Odstavekseznama"/>
        <w:spacing w:line="360" w:lineRule="auto"/>
        <w:ind w:left="0"/>
        <w:rPr>
          <w:sz w:val="24"/>
        </w:rPr>
      </w:pPr>
    </w:p>
    <w:p w:rsidR="004650DE" w:rsidRDefault="004650DE" w:rsidP="004650DE">
      <w:pPr>
        <w:pStyle w:val="Odstavekseznama"/>
        <w:spacing w:line="360" w:lineRule="auto"/>
        <w:ind w:left="0"/>
        <w:rPr>
          <w:sz w:val="24"/>
        </w:rPr>
      </w:pPr>
      <w:r>
        <w:rPr>
          <w:sz w:val="24"/>
        </w:rPr>
        <w:t xml:space="preserve">Zdaj pa v zvezek napiši naslov </w:t>
      </w:r>
      <w:r w:rsidRPr="005477F3">
        <w:rPr>
          <w:b/>
          <w:color w:val="FF0000"/>
          <w:sz w:val="24"/>
        </w:rPr>
        <w:t>Moderna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 xml:space="preserve">in naredi zapis. </w:t>
      </w:r>
    </w:p>
    <w:p w:rsidR="004650DE" w:rsidRDefault="004650DE" w:rsidP="004650DE">
      <w:pPr>
        <w:pStyle w:val="Odstavekseznama"/>
        <w:spacing w:line="360" w:lineRule="auto"/>
        <w:ind w:left="0"/>
        <w:rPr>
          <w:sz w:val="24"/>
        </w:rPr>
      </w:pPr>
      <w:r>
        <w:rPr>
          <w:sz w:val="24"/>
        </w:rPr>
        <w:t xml:space="preserve">Obdobje moderne se prične leta </w:t>
      </w:r>
      <w:r w:rsidRPr="00EE003F">
        <w:rPr>
          <w:color w:val="00B0F0"/>
          <w:sz w:val="24"/>
        </w:rPr>
        <w:t>1899</w:t>
      </w:r>
      <w:r>
        <w:rPr>
          <w:sz w:val="24"/>
        </w:rPr>
        <w:t xml:space="preserve"> z izidom pesniških zbirk </w:t>
      </w:r>
      <w:r w:rsidRPr="00EE003F">
        <w:rPr>
          <w:color w:val="00B0F0"/>
          <w:sz w:val="24"/>
        </w:rPr>
        <w:t>Ivana Cankarja Erotika in Otona Župančiča Čaša opojnosti</w:t>
      </w:r>
      <w:r>
        <w:rPr>
          <w:sz w:val="24"/>
        </w:rPr>
        <w:t xml:space="preserve">. Že naslova namigujeta na premik od grobe stvarnosti, to obdobje pa imenujejo tudi </w:t>
      </w:r>
      <w:r w:rsidRPr="00EE003F">
        <w:rPr>
          <w:color w:val="00B0F0"/>
          <w:sz w:val="24"/>
        </w:rPr>
        <w:t>nova romantika</w:t>
      </w:r>
      <w:r>
        <w:rPr>
          <w:sz w:val="24"/>
        </w:rPr>
        <w:t>.</w:t>
      </w:r>
    </w:p>
    <w:p w:rsidR="004650DE" w:rsidRDefault="004650DE" w:rsidP="004650DE">
      <w:pPr>
        <w:pStyle w:val="Odstavekseznama"/>
        <w:spacing w:line="360" w:lineRule="auto"/>
        <w:ind w:left="0"/>
        <w:rPr>
          <w:sz w:val="24"/>
        </w:rPr>
      </w:pPr>
      <w:r>
        <w:rPr>
          <w:sz w:val="24"/>
        </w:rPr>
        <w:t xml:space="preserve">Moderna se konča s </w:t>
      </w:r>
      <w:r w:rsidRPr="00EE003F">
        <w:rPr>
          <w:color w:val="00B0F0"/>
          <w:sz w:val="24"/>
        </w:rPr>
        <w:t>koncem prve svetovne vojne in Cankarjevo smrtjo 1918</w:t>
      </w:r>
      <w:r>
        <w:rPr>
          <w:sz w:val="24"/>
        </w:rPr>
        <w:t xml:space="preserve">. </w:t>
      </w:r>
    </w:p>
    <w:p w:rsidR="004650DE" w:rsidRDefault="004650DE" w:rsidP="004650DE">
      <w:pPr>
        <w:pStyle w:val="Odstavekseznama"/>
        <w:spacing w:line="360" w:lineRule="auto"/>
        <w:ind w:left="0"/>
        <w:rPr>
          <w:sz w:val="24"/>
        </w:rPr>
      </w:pPr>
      <w:r>
        <w:rPr>
          <w:sz w:val="24"/>
        </w:rPr>
        <w:t xml:space="preserve">Spoznali bomo dela naslednjih književnikov: </w:t>
      </w:r>
      <w:r w:rsidRPr="00231F38">
        <w:rPr>
          <w:color w:val="00B0F0"/>
          <w:sz w:val="24"/>
        </w:rPr>
        <w:t>Ivan Cankar, Oton Župančič, Dragotin Kette in Josip Murn</w:t>
      </w:r>
      <w:r>
        <w:rPr>
          <w:sz w:val="24"/>
        </w:rPr>
        <w:t xml:space="preserve">, v tem obdobju pa so izven smernic moderne ustvarjali še že znani </w:t>
      </w:r>
      <w:r w:rsidRPr="00231F38">
        <w:rPr>
          <w:color w:val="00B0F0"/>
          <w:sz w:val="24"/>
        </w:rPr>
        <w:t xml:space="preserve">Fran Saleški Finžgar </w:t>
      </w:r>
      <w:r>
        <w:rPr>
          <w:sz w:val="24"/>
        </w:rPr>
        <w:t xml:space="preserve">(Pod svobodnim soncem), </w:t>
      </w:r>
      <w:r w:rsidRPr="00231F38">
        <w:rPr>
          <w:color w:val="00B0F0"/>
          <w:sz w:val="24"/>
        </w:rPr>
        <w:t xml:space="preserve">Fran Milčinski </w:t>
      </w:r>
      <w:r>
        <w:rPr>
          <w:sz w:val="24"/>
        </w:rPr>
        <w:t xml:space="preserve">(Ptički brez gnezda) in </w:t>
      </w:r>
      <w:r w:rsidRPr="00231F38">
        <w:rPr>
          <w:color w:val="00B0F0"/>
          <w:sz w:val="24"/>
        </w:rPr>
        <w:t xml:space="preserve">Prežihov </w:t>
      </w:r>
      <w:proofErr w:type="spellStart"/>
      <w:r w:rsidRPr="00231F38">
        <w:rPr>
          <w:color w:val="00B0F0"/>
          <w:sz w:val="24"/>
        </w:rPr>
        <w:t>Voranc</w:t>
      </w:r>
      <w:proofErr w:type="spellEnd"/>
      <w:r w:rsidRPr="00231F38">
        <w:rPr>
          <w:color w:val="00B0F0"/>
          <w:sz w:val="24"/>
        </w:rPr>
        <w:t xml:space="preserve"> </w:t>
      </w:r>
      <w:r>
        <w:rPr>
          <w:sz w:val="24"/>
        </w:rPr>
        <w:t xml:space="preserve">(Solzice, Potolčeni </w:t>
      </w:r>
      <w:proofErr w:type="spellStart"/>
      <w:r>
        <w:rPr>
          <w:sz w:val="24"/>
        </w:rPr>
        <w:t>kramoh</w:t>
      </w:r>
      <w:proofErr w:type="spellEnd"/>
      <w:r>
        <w:rPr>
          <w:sz w:val="24"/>
        </w:rPr>
        <w:t xml:space="preserve">, Ajdovo strnišče) ter </w:t>
      </w:r>
      <w:r w:rsidRPr="00231F38">
        <w:rPr>
          <w:color w:val="00B0F0"/>
          <w:sz w:val="24"/>
        </w:rPr>
        <w:t xml:space="preserve">Zofka Kveder </w:t>
      </w:r>
      <w:r>
        <w:rPr>
          <w:sz w:val="24"/>
        </w:rPr>
        <w:t>(bomo obravnavali).</w:t>
      </w:r>
    </w:p>
    <w:p w:rsidR="004650DE" w:rsidRDefault="004650DE" w:rsidP="004650DE">
      <w:pPr>
        <w:pStyle w:val="Odstavekseznama"/>
        <w:spacing w:line="360" w:lineRule="auto"/>
        <w:ind w:left="0"/>
        <w:rPr>
          <w:sz w:val="24"/>
        </w:rPr>
      </w:pPr>
      <w:r>
        <w:rPr>
          <w:sz w:val="24"/>
        </w:rPr>
        <w:t xml:space="preserve">Besedila v obdobju moderne druži nekaj skupnih značilnosti, ki so jih slovenski književniki povzeli po evropskih predstavnikih. Nekaj značilnosti se povezuje tudi s slikarstvom. Preko del bomo spoznali 4 smeri moderne: </w:t>
      </w:r>
      <w:r w:rsidRPr="00231F38">
        <w:rPr>
          <w:color w:val="00B0F0"/>
          <w:sz w:val="24"/>
        </w:rPr>
        <w:t>impresionizem, simbolizem, dekadenco in novo romantiko</w:t>
      </w:r>
      <w:r>
        <w:rPr>
          <w:sz w:val="24"/>
        </w:rPr>
        <w:t>.</w:t>
      </w:r>
    </w:p>
    <w:p w:rsidR="004650DE" w:rsidRDefault="004650DE" w:rsidP="004650DE">
      <w:pPr>
        <w:pStyle w:val="Odstavekseznama"/>
        <w:spacing w:line="360" w:lineRule="auto"/>
        <w:ind w:left="0"/>
        <w:rPr>
          <w:sz w:val="24"/>
        </w:rPr>
      </w:pPr>
      <w:r>
        <w:rPr>
          <w:sz w:val="24"/>
        </w:rPr>
        <w:t xml:space="preserve">V moderni so se prvič enakomerno razvijale vse tri književne vrste: </w:t>
      </w:r>
      <w:r w:rsidRPr="00231F38">
        <w:rPr>
          <w:color w:val="00B0F0"/>
          <w:sz w:val="24"/>
        </w:rPr>
        <w:t>pesništvo/lirika, pripovedništvo/epika, dramatika</w:t>
      </w:r>
      <w:r>
        <w:rPr>
          <w:sz w:val="24"/>
        </w:rPr>
        <w:t>.</w:t>
      </w:r>
    </w:p>
    <w:p w:rsidR="004650DE" w:rsidRDefault="004650DE" w:rsidP="004650DE">
      <w:pPr>
        <w:pStyle w:val="Odstavekseznama"/>
        <w:spacing w:line="360" w:lineRule="auto"/>
        <w:ind w:left="0"/>
        <w:rPr>
          <w:sz w:val="24"/>
        </w:rPr>
      </w:pPr>
      <w:r>
        <w:rPr>
          <w:sz w:val="24"/>
        </w:rPr>
        <w:t xml:space="preserve">Domača naloga: poišči berilo </w:t>
      </w:r>
      <w:r>
        <w:rPr>
          <w:sz w:val="24"/>
        </w:rPr>
        <w:t>in imej</w:t>
      </w:r>
      <w:bookmarkStart w:id="0" w:name="_GoBack"/>
      <w:bookmarkEnd w:id="0"/>
      <w:r>
        <w:rPr>
          <w:sz w:val="24"/>
        </w:rPr>
        <w:t xml:space="preserve"> lep podaljšan konec tedna </w:t>
      </w:r>
      <w:r w:rsidRPr="00231F38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E"/>
    <w:rsid w:val="00266ABF"/>
    <w:rsid w:val="004650DE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4A1D"/>
  <w15:chartTrackingRefBased/>
  <w15:docId w15:val="{7A359ACB-3490-4032-8CDB-EB36FA55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0D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65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ucbeniki.sio.si/slo9/2399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2020-04-09T06:18:00Z</dcterms:created>
  <dcterms:modified xsi:type="dcterms:W3CDTF">2020-04-09T06:20:00Z</dcterms:modified>
</cp:coreProperties>
</file>