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C8" w:rsidRPr="008B7D7E" w:rsidRDefault="008B7D7E" w:rsidP="001A06C8">
      <w:pPr>
        <w:rPr>
          <w:rFonts w:cstheme="minorHAnsi"/>
          <w:b/>
          <w:noProof/>
          <w:sz w:val="24"/>
          <w:szCs w:val="24"/>
          <w:lang w:eastAsia="sl-SI"/>
        </w:rPr>
      </w:pPr>
      <w:r w:rsidRPr="008B7D7E">
        <w:rPr>
          <w:rFonts w:cstheme="minorHAnsi"/>
          <w:b/>
          <w:noProof/>
          <w:sz w:val="24"/>
          <w:szCs w:val="24"/>
          <w:lang w:eastAsia="sl-SI"/>
        </w:rPr>
        <w:t>SLOVENŠČINA – 8. RAZRED – SKUPINA ZUPAN</w:t>
      </w:r>
      <w:r w:rsidR="00ED1BE4" w:rsidRPr="008B7D7E">
        <w:rPr>
          <w:rFonts w:cstheme="minorHAnsi"/>
          <w:b/>
          <w:noProof/>
          <w:sz w:val="24"/>
          <w:szCs w:val="24"/>
          <w:lang w:eastAsia="sl-SI"/>
        </w:rPr>
        <w:tab/>
      </w:r>
      <w:r w:rsidR="00D4623F">
        <w:rPr>
          <w:rFonts w:cstheme="minorHAnsi"/>
          <w:b/>
          <w:noProof/>
          <w:sz w:val="24"/>
          <w:szCs w:val="24"/>
          <w:lang w:eastAsia="sl-SI"/>
        </w:rPr>
        <w:tab/>
      </w:r>
      <w:r w:rsidR="00ED1BE4" w:rsidRPr="008B7D7E">
        <w:rPr>
          <w:rFonts w:cstheme="minorHAnsi"/>
          <w:b/>
          <w:noProof/>
          <w:sz w:val="24"/>
          <w:szCs w:val="24"/>
          <w:lang w:eastAsia="sl-SI"/>
        </w:rPr>
        <w:tab/>
      </w:r>
      <w:r w:rsidR="00ED1BE4" w:rsidRPr="008B7D7E">
        <w:rPr>
          <w:rFonts w:cstheme="minorHAnsi"/>
          <w:b/>
          <w:noProof/>
          <w:sz w:val="24"/>
          <w:szCs w:val="24"/>
          <w:lang w:eastAsia="sl-SI"/>
        </w:rPr>
        <w:tab/>
      </w:r>
      <w:r w:rsidR="001A06C8" w:rsidRPr="008B7D7E">
        <w:rPr>
          <w:rFonts w:cstheme="minorHAnsi"/>
          <w:b/>
          <w:noProof/>
          <w:sz w:val="24"/>
          <w:szCs w:val="24"/>
          <w:lang w:eastAsia="sl-SI"/>
        </w:rPr>
        <w:tab/>
        <w:t>1</w:t>
      </w:r>
      <w:r w:rsidR="00ED1BE4" w:rsidRPr="008B7D7E">
        <w:rPr>
          <w:rFonts w:cstheme="minorHAnsi"/>
          <w:b/>
          <w:noProof/>
          <w:sz w:val="24"/>
          <w:szCs w:val="24"/>
          <w:lang w:eastAsia="sl-SI"/>
        </w:rPr>
        <w:t>4</w:t>
      </w:r>
      <w:r w:rsidR="001A06C8" w:rsidRPr="008B7D7E">
        <w:rPr>
          <w:rFonts w:cstheme="minorHAnsi"/>
          <w:b/>
          <w:noProof/>
          <w:sz w:val="24"/>
          <w:szCs w:val="24"/>
          <w:lang w:eastAsia="sl-SI"/>
        </w:rPr>
        <w:t>. 4. 2020</w:t>
      </w:r>
    </w:p>
    <w:p w:rsidR="001A06C8" w:rsidRPr="008B7D7E" w:rsidRDefault="001A06C8" w:rsidP="001A06C8">
      <w:pPr>
        <w:rPr>
          <w:rFonts w:cstheme="minorHAnsi"/>
          <w:sz w:val="24"/>
          <w:szCs w:val="24"/>
        </w:rPr>
      </w:pPr>
    </w:p>
    <w:p w:rsidR="00ED1BE4" w:rsidRPr="008B7D7E" w:rsidRDefault="00ED1BE4" w:rsidP="00ED1BE4">
      <w:pPr>
        <w:spacing w:line="360" w:lineRule="auto"/>
        <w:rPr>
          <w:rFonts w:cstheme="minorHAnsi"/>
          <w:sz w:val="24"/>
          <w:szCs w:val="24"/>
        </w:rPr>
      </w:pPr>
      <w:r w:rsidRPr="008B7D7E">
        <w:rPr>
          <w:rFonts w:cstheme="minorHAnsi"/>
          <w:sz w:val="24"/>
          <w:szCs w:val="24"/>
        </w:rPr>
        <w:t xml:space="preserve">Prazniki so mimo, in verjamem, da </w:t>
      </w:r>
      <w:r w:rsidR="008B7D7E" w:rsidRPr="008B7D7E">
        <w:rPr>
          <w:rFonts w:cstheme="minorHAnsi"/>
          <w:sz w:val="24"/>
          <w:szCs w:val="24"/>
        </w:rPr>
        <w:t xml:space="preserve">ste polni energije za novo delo.   </w:t>
      </w:r>
      <w:r w:rsidR="008B7D7E" w:rsidRPr="008B7D7E">
        <w:rPr>
          <w:rFonts w:cstheme="minorHAnsi"/>
          <w:sz w:val="24"/>
          <w:szCs w:val="24"/>
        </w:rPr>
        <w:sym w:font="Wingdings" w:char="F04A"/>
      </w:r>
      <w:r w:rsidR="008B7D7E" w:rsidRPr="008B7D7E">
        <w:rPr>
          <w:rFonts w:cstheme="minorHAnsi"/>
          <w:sz w:val="24"/>
          <w:szCs w:val="24"/>
        </w:rPr>
        <w:t xml:space="preserve"> </w:t>
      </w:r>
      <w:r w:rsidR="008B7D7E" w:rsidRPr="008B7D7E">
        <w:rPr>
          <w:rFonts w:cstheme="minorHAnsi"/>
          <w:sz w:val="24"/>
          <w:szCs w:val="24"/>
        </w:rPr>
        <w:sym w:font="Wingdings" w:char="F04A"/>
      </w:r>
    </w:p>
    <w:p w:rsidR="00ED1BE4" w:rsidRPr="008B7D7E" w:rsidRDefault="00ED1BE4" w:rsidP="00ED1BE4">
      <w:pPr>
        <w:rPr>
          <w:rFonts w:cstheme="minorHAnsi"/>
          <w:sz w:val="24"/>
          <w:szCs w:val="24"/>
        </w:rPr>
      </w:pPr>
      <w:r w:rsidRPr="008B7D7E">
        <w:rPr>
          <w:rFonts w:cstheme="minorHAnsi"/>
          <w:sz w:val="24"/>
          <w:szCs w:val="24"/>
        </w:rPr>
        <w:t xml:space="preserve">Ukvarjali se bomo z besedami, vendar nas danes ne zanimajo kot besedne vrste (samostalnik, pridevnik, glagol ...), ampak če so </w:t>
      </w:r>
      <w:r w:rsidRPr="008B7D7E">
        <w:rPr>
          <w:rFonts w:cstheme="minorHAnsi"/>
          <w:b/>
          <w:sz w:val="24"/>
          <w:szCs w:val="24"/>
        </w:rPr>
        <w:t>domače ali prevzete</w:t>
      </w:r>
      <w:r w:rsidRPr="008B7D7E">
        <w:rPr>
          <w:rFonts w:cstheme="minorHAnsi"/>
          <w:sz w:val="24"/>
          <w:szCs w:val="24"/>
        </w:rPr>
        <w:t>. Kot prevzemamo jedi, oblačila, navade ipd. drugih narodov, prevzemamo tudi  (njihove) besede. Preberi spodnje besedilo:</w:t>
      </w:r>
    </w:p>
    <w:p w:rsidR="00ED1BE4" w:rsidRPr="008B7D7E" w:rsidRDefault="00ED1BE4" w:rsidP="008B7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Cambria" w:hAnsi="Cambria"/>
          <w:sz w:val="24"/>
          <w:szCs w:val="24"/>
        </w:rPr>
      </w:pPr>
      <w:r w:rsidRPr="008B7D7E">
        <w:rPr>
          <w:rFonts w:ascii="Cambria" w:hAnsi="Cambria"/>
          <w:sz w:val="24"/>
          <w:szCs w:val="24"/>
        </w:rPr>
        <w:t xml:space="preserve">V finalu se je znašlo kar dvanajst (!) smučark s </w:t>
      </w:r>
      <w:r w:rsidRPr="008B7D7E">
        <w:rPr>
          <w:rFonts w:ascii="Cambria" w:hAnsi="Cambria"/>
          <w:sz w:val="24"/>
          <w:szCs w:val="24"/>
          <w:u w:val="single"/>
        </w:rPr>
        <w:t>štartno</w:t>
      </w:r>
      <w:r w:rsidRPr="008B7D7E">
        <w:rPr>
          <w:rFonts w:ascii="Cambria" w:hAnsi="Cambria"/>
          <w:sz w:val="24"/>
          <w:szCs w:val="24"/>
        </w:rPr>
        <w:t xml:space="preserve"> številko, višjo od 30, šest izmed njih se jih je prebilo celo v udarno petnajsterico. V </w:t>
      </w:r>
      <w:proofErr w:type="spellStart"/>
      <w:r w:rsidRPr="008B7D7E">
        <w:rPr>
          <w:rFonts w:ascii="Cambria" w:hAnsi="Cambria"/>
          <w:sz w:val="24"/>
          <w:szCs w:val="24"/>
          <w:u w:val="single"/>
        </w:rPr>
        <w:t>finiš</w:t>
      </w:r>
      <w:proofErr w:type="spellEnd"/>
      <w:r w:rsidRPr="008B7D7E">
        <w:rPr>
          <w:rFonts w:ascii="Cambria" w:hAnsi="Cambria"/>
          <w:sz w:val="24"/>
          <w:szCs w:val="24"/>
        </w:rPr>
        <w:t xml:space="preserve"> tekme pa je z najboljšim izhodiščem prišla </w:t>
      </w:r>
      <w:proofErr w:type="spellStart"/>
      <w:r w:rsidRPr="008B7D7E">
        <w:rPr>
          <w:rFonts w:ascii="Cambria" w:hAnsi="Cambria"/>
          <w:sz w:val="24"/>
          <w:szCs w:val="24"/>
        </w:rPr>
        <w:t>Höfl</w:t>
      </w:r>
      <w:proofErr w:type="spellEnd"/>
      <w:r w:rsidRPr="008B7D7E">
        <w:rPr>
          <w:rFonts w:ascii="Cambria" w:hAnsi="Cambria"/>
          <w:sz w:val="24"/>
          <w:szCs w:val="24"/>
        </w:rPr>
        <w:t>-</w:t>
      </w:r>
      <w:proofErr w:type="spellStart"/>
      <w:r w:rsidRPr="008B7D7E">
        <w:rPr>
          <w:rFonts w:ascii="Cambria" w:hAnsi="Cambria"/>
          <w:sz w:val="24"/>
          <w:szCs w:val="24"/>
        </w:rPr>
        <w:t>Riescheva</w:t>
      </w:r>
      <w:proofErr w:type="spellEnd"/>
      <w:r w:rsidRPr="008B7D7E">
        <w:rPr>
          <w:rFonts w:ascii="Cambria" w:hAnsi="Cambria"/>
          <w:sz w:val="24"/>
          <w:szCs w:val="24"/>
        </w:rPr>
        <w:t xml:space="preserve">. Nemka je bila prehitra tudi za Tino Maze, ki je po solidno opravljenem finalnem nastopu za njo zaostala 55 stotink, a je bilo ravno dovolj, da je za las prehitela </w:t>
      </w:r>
      <w:r w:rsidRPr="008B7D7E">
        <w:rPr>
          <w:rFonts w:ascii="Cambria" w:hAnsi="Cambria"/>
          <w:sz w:val="24"/>
          <w:szCs w:val="24"/>
          <w:u w:val="single"/>
        </w:rPr>
        <w:t>senzacionalno</w:t>
      </w:r>
      <w:r w:rsidRPr="008B7D7E">
        <w:rPr>
          <w:rFonts w:ascii="Cambria" w:hAnsi="Cambria"/>
          <w:sz w:val="24"/>
          <w:szCs w:val="24"/>
        </w:rPr>
        <w:t xml:space="preserve"> </w:t>
      </w:r>
      <w:proofErr w:type="spellStart"/>
      <w:r w:rsidRPr="008B7D7E">
        <w:rPr>
          <w:rFonts w:ascii="Cambria" w:hAnsi="Cambria"/>
          <w:sz w:val="24"/>
          <w:szCs w:val="24"/>
        </w:rPr>
        <w:t>Agerjevo</w:t>
      </w:r>
      <w:proofErr w:type="spellEnd"/>
      <w:r w:rsidRPr="008B7D7E">
        <w:rPr>
          <w:rFonts w:ascii="Cambria" w:hAnsi="Cambria"/>
          <w:sz w:val="24"/>
          <w:szCs w:val="24"/>
        </w:rPr>
        <w:t xml:space="preserve"> (za pet stotink). Nastop </w:t>
      </w:r>
      <w:proofErr w:type="spellStart"/>
      <w:r w:rsidRPr="008B7D7E">
        <w:rPr>
          <w:rFonts w:ascii="Cambria" w:hAnsi="Cambria"/>
          <w:sz w:val="24"/>
          <w:szCs w:val="24"/>
        </w:rPr>
        <w:t>Mikaele</w:t>
      </w:r>
      <w:proofErr w:type="spellEnd"/>
      <w:r w:rsidRPr="008B7D7E">
        <w:rPr>
          <w:rFonts w:ascii="Cambria" w:hAnsi="Cambria"/>
          <w:sz w:val="24"/>
          <w:szCs w:val="24"/>
        </w:rPr>
        <w:t xml:space="preserve"> </w:t>
      </w:r>
      <w:proofErr w:type="spellStart"/>
      <w:r w:rsidRPr="008B7D7E">
        <w:rPr>
          <w:rFonts w:ascii="Cambria" w:hAnsi="Cambria"/>
          <w:sz w:val="24"/>
          <w:szCs w:val="24"/>
        </w:rPr>
        <w:t>Shiffrin</w:t>
      </w:r>
      <w:proofErr w:type="spellEnd"/>
      <w:r w:rsidRPr="008B7D7E">
        <w:rPr>
          <w:rFonts w:ascii="Cambria" w:hAnsi="Cambria"/>
          <w:sz w:val="24"/>
          <w:szCs w:val="24"/>
        </w:rPr>
        <w:t xml:space="preserve"> je bil le še </w:t>
      </w:r>
      <w:r w:rsidRPr="008B7D7E">
        <w:rPr>
          <w:rFonts w:ascii="Cambria" w:hAnsi="Cambria"/>
          <w:sz w:val="24"/>
          <w:szCs w:val="24"/>
          <w:u w:val="single"/>
        </w:rPr>
        <w:t>formalnost,</w:t>
      </w:r>
      <w:r w:rsidRPr="008B7D7E">
        <w:rPr>
          <w:rFonts w:ascii="Cambria" w:hAnsi="Cambria"/>
          <w:sz w:val="24"/>
          <w:szCs w:val="24"/>
        </w:rPr>
        <w:t xml:space="preserve"> saj je postavila tudi z naskokom najboljši čas druge proge in prvo zasledovalko </w:t>
      </w:r>
      <w:proofErr w:type="spellStart"/>
      <w:r w:rsidRPr="008B7D7E">
        <w:rPr>
          <w:rFonts w:ascii="Cambria" w:hAnsi="Cambria"/>
          <w:sz w:val="24"/>
          <w:szCs w:val="24"/>
        </w:rPr>
        <w:t>Rieschevo</w:t>
      </w:r>
      <w:proofErr w:type="spellEnd"/>
      <w:r w:rsidRPr="008B7D7E">
        <w:rPr>
          <w:rFonts w:ascii="Cambria" w:hAnsi="Cambria"/>
          <w:sz w:val="24"/>
          <w:szCs w:val="24"/>
        </w:rPr>
        <w:t xml:space="preserve"> ugnala za sekundo in šest stotink, Mazejevo pa celo za debelo sekundo in pol.</w:t>
      </w:r>
    </w:p>
    <w:p w:rsidR="00ED1BE4" w:rsidRPr="008B7D7E" w:rsidRDefault="00ED1BE4" w:rsidP="00ED1BE4">
      <w:pPr>
        <w:jc w:val="both"/>
        <w:rPr>
          <w:rFonts w:cstheme="minorHAnsi"/>
          <w:sz w:val="24"/>
          <w:szCs w:val="24"/>
        </w:rPr>
      </w:pPr>
    </w:p>
    <w:p w:rsidR="00ED1BE4" w:rsidRPr="008B7D7E" w:rsidRDefault="00ED1BE4" w:rsidP="008B7D7E">
      <w:pPr>
        <w:spacing w:after="0"/>
        <w:jc w:val="both"/>
        <w:rPr>
          <w:rFonts w:cstheme="minorHAnsi"/>
          <w:sz w:val="24"/>
          <w:szCs w:val="24"/>
        </w:rPr>
      </w:pPr>
      <w:r w:rsidRPr="008B7D7E">
        <w:rPr>
          <w:rFonts w:cstheme="minorHAnsi"/>
          <w:sz w:val="24"/>
          <w:szCs w:val="24"/>
        </w:rPr>
        <w:t xml:space="preserve">Nekaj besed sem ti podčrtala. Ali so to besede, ki jih v podobni obliki poznaš tudi v npr. angleščini? </w:t>
      </w:r>
    </w:p>
    <w:p w:rsidR="00ED1BE4" w:rsidRPr="008B7D7E" w:rsidRDefault="00ED1BE4" w:rsidP="00ED1BE4">
      <w:pPr>
        <w:jc w:val="both"/>
        <w:rPr>
          <w:rFonts w:cstheme="minorHAnsi"/>
          <w:sz w:val="24"/>
          <w:szCs w:val="24"/>
        </w:rPr>
      </w:pPr>
      <w:r w:rsidRPr="008B7D7E">
        <w:rPr>
          <w:rFonts w:cstheme="minorHAnsi"/>
          <w:sz w:val="24"/>
          <w:szCs w:val="24"/>
        </w:rPr>
        <w:t xml:space="preserve">Seveda so. Takim besedam rečemo, da so </w:t>
      </w:r>
      <w:r w:rsidRPr="008B7D7E">
        <w:rPr>
          <w:rFonts w:cstheme="minorHAnsi"/>
          <w:b/>
          <w:sz w:val="24"/>
          <w:szCs w:val="24"/>
        </w:rPr>
        <w:t>prevzete</w:t>
      </w:r>
      <w:r w:rsidRPr="008B7D7E">
        <w:rPr>
          <w:rFonts w:cstheme="minorHAnsi"/>
          <w:sz w:val="24"/>
          <w:szCs w:val="24"/>
        </w:rPr>
        <w:t>. Mi smo jim prilagodili pisavo, izgovor, sklon itd. Nekatere besede imajo domače različice (</w:t>
      </w:r>
      <w:r w:rsidRPr="008B7D7E">
        <w:rPr>
          <w:rFonts w:cstheme="minorHAnsi"/>
          <w:sz w:val="24"/>
          <w:szCs w:val="24"/>
          <w:u w:val="single"/>
        </w:rPr>
        <w:t>začetno, zaključek, presenetljivo, izpolnitev obveznosti</w:t>
      </w:r>
      <w:r w:rsidRPr="008B7D7E">
        <w:rPr>
          <w:rFonts w:cstheme="minorHAnsi"/>
          <w:sz w:val="24"/>
          <w:szCs w:val="24"/>
        </w:rPr>
        <w:t xml:space="preserve">) in če je le možno, raje uporabljajmo te, saj si tako lažje predstavljamo, kaj beseda pomeni. </w:t>
      </w:r>
    </w:p>
    <w:p w:rsidR="00ED1BE4" w:rsidRPr="008B7D7E" w:rsidRDefault="00ED1BE4" w:rsidP="00ED1BE4">
      <w:pPr>
        <w:jc w:val="both"/>
        <w:rPr>
          <w:rFonts w:cstheme="minorHAnsi"/>
          <w:sz w:val="16"/>
          <w:szCs w:val="24"/>
        </w:rPr>
      </w:pPr>
    </w:p>
    <w:p w:rsidR="00ED1BE4" w:rsidRPr="008B7D7E" w:rsidRDefault="008B7D7E" w:rsidP="00ED1BE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Vzemi </w:t>
      </w:r>
      <w:r w:rsidRPr="008B7D7E">
        <w:rPr>
          <w:rFonts w:cstheme="minorHAnsi"/>
          <w:sz w:val="24"/>
          <w:szCs w:val="24"/>
        </w:rPr>
        <w:t xml:space="preserve">zvezek </w:t>
      </w:r>
      <w:r>
        <w:rPr>
          <w:rFonts w:cstheme="minorHAnsi"/>
          <w:sz w:val="24"/>
          <w:szCs w:val="24"/>
        </w:rPr>
        <w:t>in prepiši spodnji zapis.</w:t>
      </w:r>
    </w:p>
    <w:p w:rsidR="00ED1BE4" w:rsidRPr="008B7D7E" w:rsidRDefault="00ED1BE4" w:rsidP="008B7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FF0000"/>
          <w:sz w:val="24"/>
          <w:szCs w:val="24"/>
        </w:rPr>
      </w:pPr>
      <w:r w:rsidRPr="008B7D7E">
        <w:rPr>
          <w:rFonts w:cstheme="minorHAnsi"/>
          <w:color w:val="FF0000"/>
          <w:sz w:val="24"/>
          <w:szCs w:val="24"/>
        </w:rPr>
        <w:t>PREVZETE BESEDE</w:t>
      </w:r>
    </w:p>
    <w:p w:rsidR="00ED1BE4" w:rsidRPr="008B7D7E" w:rsidRDefault="00ED1BE4" w:rsidP="008B7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sz w:val="24"/>
          <w:szCs w:val="24"/>
        </w:rPr>
      </w:pPr>
      <w:r w:rsidRPr="008B7D7E">
        <w:rPr>
          <w:rFonts w:cstheme="minorHAnsi"/>
          <w:sz w:val="24"/>
          <w:szCs w:val="24"/>
        </w:rPr>
        <w:t>Besede, ki jih uporabljamo pri sporazumevanju v slovenskem jeziku, delimo na domače in prevzete. Domače besede so tiste, ki jih uporabljamo že od začetkov naselitve (kruh, voda …) in za katere si lažje predstavljamo, kaj pomenijo.</w:t>
      </w:r>
    </w:p>
    <w:p w:rsidR="00ED1BE4" w:rsidRPr="008B7D7E" w:rsidRDefault="00ED1BE4" w:rsidP="008B7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sz w:val="24"/>
          <w:szCs w:val="24"/>
        </w:rPr>
      </w:pPr>
      <w:r w:rsidRPr="008B7D7E">
        <w:rPr>
          <w:rFonts w:cstheme="minorHAnsi"/>
          <w:sz w:val="24"/>
          <w:szCs w:val="24"/>
        </w:rPr>
        <w:t xml:space="preserve">Prevzete pa so tiste besede, ki izvirajo iz drugih jezikov. Take besede lahko prilagodimo slovenskemu zapisu in jih pišemo s slovenskimi črkami (pica namesto pizza, kokakola namesto </w:t>
      </w:r>
      <w:proofErr w:type="spellStart"/>
      <w:r w:rsidRPr="008B7D7E">
        <w:rPr>
          <w:rFonts w:cstheme="minorHAnsi"/>
          <w:sz w:val="24"/>
          <w:szCs w:val="24"/>
        </w:rPr>
        <w:t>coca</w:t>
      </w:r>
      <w:proofErr w:type="spellEnd"/>
      <w:r w:rsidRPr="008B7D7E">
        <w:rPr>
          <w:rFonts w:cstheme="minorHAnsi"/>
          <w:sz w:val="24"/>
          <w:szCs w:val="24"/>
        </w:rPr>
        <w:t xml:space="preserve"> cola …), nekatere med njimi pa ohranijo svoj zapis (New York, </w:t>
      </w:r>
      <w:proofErr w:type="spellStart"/>
      <w:r w:rsidRPr="008B7D7E">
        <w:rPr>
          <w:rFonts w:cstheme="minorHAnsi"/>
          <w:sz w:val="24"/>
          <w:szCs w:val="24"/>
        </w:rPr>
        <w:t>lady</w:t>
      </w:r>
      <w:proofErr w:type="spellEnd"/>
      <w:r w:rsidRPr="008B7D7E">
        <w:rPr>
          <w:rFonts w:cstheme="minorHAnsi"/>
          <w:sz w:val="24"/>
          <w:szCs w:val="24"/>
        </w:rPr>
        <w:t xml:space="preserve"> …). Glasbenih izrazov (piano, </w:t>
      </w:r>
      <w:proofErr w:type="spellStart"/>
      <w:r w:rsidRPr="008B7D7E">
        <w:rPr>
          <w:rFonts w:cstheme="minorHAnsi"/>
          <w:sz w:val="24"/>
          <w:szCs w:val="24"/>
        </w:rPr>
        <w:t>allegro</w:t>
      </w:r>
      <w:proofErr w:type="spellEnd"/>
      <w:r w:rsidRPr="008B7D7E">
        <w:rPr>
          <w:rFonts w:cstheme="minorHAnsi"/>
          <w:sz w:val="24"/>
          <w:szCs w:val="24"/>
        </w:rPr>
        <w:t xml:space="preserve">) in poimenovanj za vrste avtomobilov ne slovenimo (renault, peugeot). </w:t>
      </w:r>
    </w:p>
    <w:p w:rsidR="00ED1BE4" w:rsidRPr="008B7D7E" w:rsidRDefault="00ED1BE4" w:rsidP="008B7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sz w:val="24"/>
          <w:szCs w:val="24"/>
        </w:rPr>
      </w:pPr>
      <w:r w:rsidRPr="008B7D7E">
        <w:rPr>
          <w:rFonts w:cstheme="minorHAnsi"/>
          <w:sz w:val="24"/>
          <w:szCs w:val="24"/>
        </w:rPr>
        <w:t>Pri prevzetih besedah moramo včasih tudi paziti na pregibanje (sklanjanje, spreganje, stopnjevanje). Domače besede imajo prednost pred prevzetimi sopomenkami.</w:t>
      </w:r>
    </w:p>
    <w:p w:rsidR="00ED1BE4" w:rsidRPr="008B7D7E" w:rsidRDefault="00ED1BE4" w:rsidP="008B7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4"/>
          <w:szCs w:val="24"/>
        </w:rPr>
      </w:pPr>
      <w:r w:rsidRPr="008B7D7E">
        <w:rPr>
          <w:rFonts w:cstheme="minorHAnsi"/>
          <w:sz w:val="24"/>
          <w:szCs w:val="24"/>
        </w:rPr>
        <w:t>Danes največ besed prevzamemo iz angleščine, v 18. in 19. stoletju smo jih prevzemali iz nemščine, v 20. stoletju pa tudi iz jugoslovanskih jezikov.</w:t>
      </w:r>
    </w:p>
    <w:p w:rsidR="00ED1BE4" w:rsidRPr="008B7D7E" w:rsidRDefault="00ED1BE4" w:rsidP="008B7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4"/>
          <w:szCs w:val="24"/>
        </w:rPr>
      </w:pPr>
      <w:r w:rsidRPr="008B7D7E">
        <w:rPr>
          <w:rFonts w:cstheme="minorHAnsi"/>
          <w:sz w:val="24"/>
          <w:szCs w:val="24"/>
        </w:rPr>
        <w:t xml:space="preserve">Od kod besede izvirajo, lahko preveriš v </w:t>
      </w:r>
      <w:hyperlink r:id="rId5" w:history="1">
        <w:r w:rsidRPr="008B7D7E">
          <w:rPr>
            <w:rStyle w:val="Hiperpovezava"/>
            <w:rFonts w:cstheme="minorHAnsi"/>
            <w:sz w:val="24"/>
            <w:szCs w:val="24"/>
          </w:rPr>
          <w:t>Etimološkem slovarju</w:t>
        </w:r>
      </w:hyperlink>
      <w:r w:rsidRPr="008B7D7E">
        <w:rPr>
          <w:rFonts w:cstheme="minorHAnsi"/>
          <w:sz w:val="24"/>
          <w:szCs w:val="24"/>
        </w:rPr>
        <w:t xml:space="preserve"> (</w:t>
      </w:r>
      <w:hyperlink r:id="rId6" w:anchor="v" w:history="1">
        <w:r w:rsidRPr="008B7D7E">
          <w:rPr>
            <w:rStyle w:val="Hiperpovezava"/>
            <w:rFonts w:cstheme="minorHAnsi"/>
            <w:sz w:val="24"/>
            <w:szCs w:val="24"/>
          </w:rPr>
          <w:t>Etimološki slovar</w:t>
        </w:r>
      </w:hyperlink>
      <w:r w:rsidRPr="008B7D7E">
        <w:rPr>
          <w:rFonts w:cstheme="minorHAnsi"/>
          <w:sz w:val="24"/>
          <w:szCs w:val="24"/>
        </w:rPr>
        <w:t xml:space="preserve">). </w:t>
      </w:r>
    </w:p>
    <w:p w:rsidR="00ED1BE4" w:rsidRDefault="008B7D7E" w:rsidP="001A06C8">
      <w:pPr>
        <w:rPr>
          <w:sz w:val="24"/>
          <w:szCs w:val="24"/>
        </w:rPr>
      </w:pPr>
      <w:r>
        <w:rPr>
          <w:sz w:val="24"/>
          <w:szCs w:val="24"/>
        </w:rPr>
        <w:t xml:space="preserve">Reši naloge v DZ </w:t>
      </w:r>
      <w:proofErr w:type="spellStart"/>
      <w:r>
        <w:rPr>
          <w:sz w:val="24"/>
          <w:szCs w:val="24"/>
        </w:rPr>
        <w:t>str.38</w:t>
      </w:r>
      <w:proofErr w:type="spellEnd"/>
      <w:r>
        <w:rPr>
          <w:sz w:val="24"/>
          <w:szCs w:val="24"/>
        </w:rPr>
        <w:t>-</w:t>
      </w:r>
      <w:r w:rsidR="00D4623F">
        <w:rPr>
          <w:sz w:val="24"/>
          <w:szCs w:val="24"/>
        </w:rPr>
        <w:t>41/2-18.</w:t>
      </w:r>
    </w:p>
    <w:p w:rsidR="00D4623F" w:rsidRPr="008B7D7E" w:rsidRDefault="00D4623F" w:rsidP="001A06C8">
      <w:pPr>
        <w:rPr>
          <w:sz w:val="24"/>
          <w:szCs w:val="24"/>
        </w:rPr>
      </w:pPr>
      <w:r>
        <w:rPr>
          <w:sz w:val="24"/>
          <w:szCs w:val="24"/>
        </w:rPr>
        <w:t>Rešitve seveda dobiš naslednjič.</w:t>
      </w:r>
    </w:p>
    <w:p w:rsidR="003D282A" w:rsidRPr="008B7D7E" w:rsidRDefault="003D282A" w:rsidP="00D7269C">
      <w:pPr>
        <w:spacing w:after="0"/>
        <w:rPr>
          <w:rFonts w:cstheme="minorHAnsi"/>
          <w:noProof/>
          <w:sz w:val="24"/>
          <w:szCs w:val="24"/>
          <w:lang w:eastAsia="sl-SI"/>
        </w:rPr>
      </w:pPr>
    </w:p>
    <w:p w:rsidR="003D282A" w:rsidRPr="008B7D7E" w:rsidRDefault="003D282A" w:rsidP="00D7269C">
      <w:pPr>
        <w:spacing w:after="0"/>
        <w:rPr>
          <w:rFonts w:cstheme="minorHAnsi"/>
          <w:noProof/>
          <w:sz w:val="24"/>
          <w:szCs w:val="24"/>
          <w:lang w:eastAsia="sl-SI"/>
        </w:rPr>
      </w:pPr>
    </w:p>
    <w:p w:rsidR="003D282A" w:rsidRPr="008B7D7E" w:rsidRDefault="003D282A" w:rsidP="003D282A">
      <w:pPr>
        <w:spacing w:after="0" w:line="240" w:lineRule="auto"/>
        <w:rPr>
          <w:rFonts w:cstheme="minorHAnsi"/>
          <w:sz w:val="24"/>
          <w:szCs w:val="24"/>
        </w:rPr>
      </w:pPr>
      <w:r w:rsidRPr="008B7D7E">
        <w:rPr>
          <w:rFonts w:cstheme="minorHAnsi"/>
          <w:sz w:val="24"/>
          <w:szCs w:val="24"/>
        </w:rPr>
        <w:t xml:space="preserve">Za dodatno zabavno delo si tisti, ki želite malo več, poglejte še tale </w:t>
      </w:r>
      <w:proofErr w:type="spellStart"/>
      <w:r w:rsidRPr="008B7D7E">
        <w:rPr>
          <w:rFonts w:cstheme="minorHAnsi"/>
          <w:sz w:val="24"/>
          <w:szCs w:val="24"/>
        </w:rPr>
        <w:t>link</w:t>
      </w:r>
      <w:proofErr w:type="spellEnd"/>
      <w:r w:rsidRPr="008B7D7E">
        <w:rPr>
          <w:rFonts w:cstheme="minorHAnsi"/>
          <w:sz w:val="24"/>
          <w:szCs w:val="24"/>
        </w:rPr>
        <w:t xml:space="preserve">: </w:t>
      </w:r>
    </w:p>
    <w:p w:rsidR="003D282A" w:rsidRPr="00D4623F" w:rsidRDefault="003D282A" w:rsidP="003D282A">
      <w:pPr>
        <w:spacing w:after="0" w:line="240" w:lineRule="auto"/>
        <w:rPr>
          <w:rFonts w:cstheme="minorHAnsi"/>
          <w:sz w:val="10"/>
          <w:szCs w:val="24"/>
        </w:rPr>
      </w:pPr>
    </w:p>
    <w:p w:rsidR="003D282A" w:rsidRDefault="00E3554F" w:rsidP="003D282A">
      <w:pPr>
        <w:spacing w:after="0" w:line="240" w:lineRule="auto"/>
        <w:rPr>
          <w:rFonts w:cstheme="minorHAnsi"/>
          <w:sz w:val="24"/>
          <w:szCs w:val="24"/>
        </w:rPr>
      </w:pPr>
      <w:hyperlink r:id="rId7" w:history="1">
        <w:r w:rsidR="00D4623F" w:rsidRPr="00F15B7B">
          <w:rPr>
            <w:rStyle w:val="Hiperpovezava"/>
            <w:rFonts w:cstheme="minorHAnsi"/>
            <w:sz w:val="24"/>
            <w:szCs w:val="24"/>
          </w:rPr>
          <w:t>https://val202.rtvslo.si/2020/04/knjizevnost-v-pizami-e03-anton-askerc/</w:t>
        </w:r>
      </w:hyperlink>
    </w:p>
    <w:p w:rsidR="00D4623F" w:rsidRPr="00D4623F" w:rsidRDefault="00D4623F" w:rsidP="003D282A">
      <w:pPr>
        <w:spacing w:after="0" w:line="240" w:lineRule="auto"/>
        <w:rPr>
          <w:rFonts w:cstheme="minorHAnsi"/>
          <w:sz w:val="8"/>
          <w:szCs w:val="24"/>
        </w:rPr>
      </w:pPr>
    </w:p>
    <w:p w:rsidR="003D282A" w:rsidRPr="008B7D7E" w:rsidRDefault="00D4623F" w:rsidP="003D282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kot že veš, </w:t>
      </w:r>
      <w:r w:rsidR="003D282A" w:rsidRPr="008B7D7E">
        <w:rPr>
          <w:rFonts w:cstheme="minorHAnsi"/>
          <w:sz w:val="24"/>
          <w:szCs w:val="24"/>
        </w:rPr>
        <w:t>Boštjan Gorenc (Pižama) vsa</w:t>
      </w:r>
      <w:r>
        <w:rPr>
          <w:rFonts w:cstheme="minorHAnsi"/>
          <w:sz w:val="24"/>
          <w:szCs w:val="24"/>
        </w:rPr>
        <w:t>k dan na zabaven način predstav</w:t>
      </w:r>
      <w:r w:rsidR="003D282A" w:rsidRPr="008B7D7E">
        <w:rPr>
          <w:rFonts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>ja eno klasično delo</w:t>
      </w:r>
      <w:r w:rsidR="003D282A" w:rsidRPr="008B7D7E">
        <w:rPr>
          <w:rFonts w:cstheme="minorHAnsi"/>
          <w:sz w:val="24"/>
          <w:szCs w:val="24"/>
        </w:rPr>
        <w:t xml:space="preserve">, tokrat je predstavil </w:t>
      </w:r>
      <w:r>
        <w:rPr>
          <w:rFonts w:cstheme="minorHAnsi"/>
          <w:sz w:val="24"/>
          <w:szCs w:val="24"/>
        </w:rPr>
        <w:t>Aškerčevo Čašo nesmrtnosti</w:t>
      </w:r>
      <w:r w:rsidR="003D282A" w:rsidRPr="008B7D7E">
        <w:rPr>
          <w:rFonts w:cstheme="minorHAnsi"/>
          <w:sz w:val="24"/>
          <w:szCs w:val="24"/>
        </w:rPr>
        <w:t>.</w:t>
      </w:r>
    </w:p>
    <w:p w:rsidR="003D282A" w:rsidRPr="008B7D7E" w:rsidRDefault="003D282A" w:rsidP="003D282A">
      <w:pPr>
        <w:spacing w:after="0" w:line="240" w:lineRule="auto"/>
        <w:rPr>
          <w:rFonts w:cstheme="minorHAnsi"/>
          <w:sz w:val="24"/>
          <w:szCs w:val="24"/>
        </w:rPr>
      </w:pPr>
    </w:p>
    <w:p w:rsidR="003D282A" w:rsidRPr="008B7D7E" w:rsidRDefault="003D282A" w:rsidP="003D282A">
      <w:pPr>
        <w:spacing w:after="0"/>
        <w:rPr>
          <w:rFonts w:cstheme="minorHAnsi"/>
          <w:noProof/>
          <w:sz w:val="24"/>
          <w:szCs w:val="24"/>
          <w:lang w:eastAsia="sl-SI"/>
        </w:rPr>
      </w:pPr>
    </w:p>
    <w:sectPr w:rsidR="003D282A" w:rsidRPr="008B7D7E" w:rsidSect="00515AF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A8"/>
    <w:rsid w:val="0001190A"/>
    <w:rsid w:val="00027A95"/>
    <w:rsid w:val="000A592E"/>
    <w:rsid w:val="000B52D0"/>
    <w:rsid w:val="000D0A25"/>
    <w:rsid w:val="00103E33"/>
    <w:rsid w:val="00155B60"/>
    <w:rsid w:val="001A06C8"/>
    <w:rsid w:val="00273C14"/>
    <w:rsid w:val="002D598C"/>
    <w:rsid w:val="002E30F6"/>
    <w:rsid w:val="00301D5B"/>
    <w:rsid w:val="003924AF"/>
    <w:rsid w:val="003D282A"/>
    <w:rsid w:val="00402867"/>
    <w:rsid w:val="00413D43"/>
    <w:rsid w:val="004976C3"/>
    <w:rsid w:val="004F68D0"/>
    <w:rsid w:val="00505BFF"/>
    <w:rsid w:val="00515AF3"/>
    <w:rsid w:val="005210A7"/>
    <w:rsid w:val="00563D31"/>
    <w:rsid w:val="00583BAC"/>
    <w:rsid w:val="0058512F"/>
    <w:rsid w:val="005B52F6"/>
    <w:rsid w:val="005F14B0"/>
    <w:rsid w:val="00645C28"/>
    <w:rsid w:val="00647F49"/>
    <w:rsid w:val="006C30F0"/>
    <w:rsid w:val="006E4F7E"/>
    <w:rsid w:val="006E5356"/>
    <w:rsid w:val="00726EAB"/>
    <w:rsid w:val="00740EE1"/>
    <w:rsid w:val="00767CA8"/>
    <w:rsid w:val="00785E9C"/>
    <w:rsid w:val="007E1B1B"/>
    <w:rsid w:val="007E4410"/>
    <w:rsid w:val="007F6794"/>
    <w:rsid w:val="008748B5"/>
    <w:rsid w:val="008B7D7E"/>
    <w:rsid w:val="008C2125"/>
    <w:rsid w:val="00900BCF"/>
    <w:rsid w:val="00981021"/>
    <w:rsid w:val="009A6A7B"/>
    <w:rsid w:val="009E2AF2"/>
    <w:rsid w:val="00A454F6"/>
    <w:rsid w:val="00A618F3"/>
    <w:rsid w:val="00A72AB9"/>
    <w:rsid w:val="00A92EE0"/>
    <w:rsid w:val="00AA5427"/>
    <w:rsid w:val="00AA68AB"/>
    <w:rsid w:val="00AA6EF7"/>
    <w:rsid w:val="00B34FA9"/>
    <w:rsid w:val="00B36952"/>
    <w:rsid w:val="00B9358D"/>
    <w:rsid w:val="00BB22E9"/>
    <w:rsid w:val="00BC3784"/>
    <w:rsid w:val="00BE056E"/>
    <w:rsid w:val="00C16286"/>
    <w:rsid w:val="00C20EFE"/>
    <w:rsid w:val="00CB7039"/>
    <w:rsid w:val="00CC7DAB"/>
    <w:rsid w:val="00D31552"/>
    <w:rsid w:val="00D4623F"/>
    <w:rsid w:val="00D7269C"/>
    <w:rsid w:val="00DB49D8"/>
    <w:rsid w:val="00DC38CA"/>
    <w:rsid w:val="00E27F47"/>
    <w:rsid w:val="00E96ABD"/>
    <w:rsid w:val="00ED1BE4"/>
    <w:rsid w:val="00ED2441"/>
    <w:rsid w:val="00EE6501"/>
    <w:rsid w:val="00F06582"/>
    <w:rsid w:val="00F215E4"/>
    <w:rsid w:val="00F32C8D"/>
    <w:rsid w:val="00F7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7CA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05BF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2867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51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515AF3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273C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7CA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05BF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2867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51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515AF3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273C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4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al202.rtvslo.si/2020/04/knjizevnost-v-pizami-e03-anton-askerc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sjfr.zrc-sazu.si/sl/publikacije/slovenski-etimoloski-slovar" TargetMode="External"/><Relationship Id="rId5" Type="http://schemas.openxmlformats.org/officeDocument/2006/relationships/hyperlink" Target="https://fran.si/193/marko-snoj-slovenski-etimoloski-slova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KB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Zupan</dc:creator>
  <cp:lastModifiedBy>Sanda Zupan</cp:lastModifiedBy>
  <cp:revision>2</cp:revision>
  <dcterms:created xsi:type="dcterms:W3CDTF">2020-04-09T08:36:00Z</dcterms:created>
  <dcterms:modified xsi:type="dcterms:W3CDTF">2020-04-09T08:36:00Z</dcterms:modified>
</cp:coreProperties>
</file>