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456504">
      <w:r>
        <w:t>Pozdravljeni</w:t>
      </w:r>
      <w:r w:rsidR="00BD4387">
        <w:t>, no pa smo že pri predzadnjem poglavju. Danes začnemo z dušikovimi organskimi spojinami. Najprej z AMINOKISLINAMI.</w:t>
      </w:r>
    </w:p>
    <w:p w:rsidR="00BD4387" w:rsidRDefault="00BD4387">
      <w:r>
        <w:t>Upam, da gre… če imate pa vprašanja mi mirne duše pišite…</w:t>
      </w:r>
    </w:p>
    <w:p w:rsidR="00BD4387" w:rsidRDefault="00BD4387">
      <w:proofErr w:type="spellStart"/>
      <w:r>
        <w:t>Lp</w:t>
      </w:r>
      <w:proofErr w:type="spellEnd"/>
      <w:r>
        <w:t xml:space="preserve"> Simona</w:t>
      </w:r>
      <w:bookmarkStart w:id="0" w:name="_GoBack"/>
      <w:bookmarkEnd w:id="0"/>
    </w:p>
    <w:p w:rsidR="001466AA" w:rsidRDefault="001466AA"/>
    <w:p w:rsidR="001466AA" w:rsidRDefault="001466AA"/>
    <w:p w:rsidR="001466AA" w:rsidRDefault="001466AA"/>
    <w:p w:rsidR="001466AA" w:rsidRDefault="001466AA">
      <w:r>
        <w:t>AMINOKISLINE</w:t>
      </w:r>
    </w:p>
    <w:p w:rsidR="001466AA" w:rsidRDefault="001466AA"/>
    <w:p w:rsidR="001466AA" w:rsidRDefault="001466AA">
      <w:r>
        <w:t>Danes bomo spoznavali aminokisline. Sodijo med dušikove organske spojine. Najprej si preberite o aminokislinah v spletnem učbeniku ali v tiskanem učbeniku na strani 98,99.</w:t>
      </w:r>
    </w:p>
    <w:p w:rsidR="001466AA" w:rsidRDefault="00BD4387">
      <w:pPr>
        <w:rPr>
          <w:rStyle w:val="Hiperpovezava"/>
        </w:rPr>
      </w:pPr>
      <w:hyperlink r:id="rId5" w:history="1">
        <w:r w:rsidR="001466AA" w:rsidRPr="00E06B91">
          <w:rPr>
            <w:rStyle w:val="Hiperpovezava"/>
          </w:rPr>
          <w:t>https://eucbeniki.sio.si/kemija9/1106/index.html</w:t>
        </w:r>
      </w:hyperlink>
    </w:p>
    <w:p w:rsidR="00456504" w:rsidRPr="00456504" w:rsidRDefault="00456504">
      <w:pPr>
        <w:rPr>
          <w:color w:val="000000" w:themeColor="text1"/>
        </w:rPr>
      </w:pPr>
      <w:r w:rsidRPr="00456504">
        <w:rPr>
          <w:rStyle w:val="Hiperpovezava"/>
          <w:color w:val="000000" w:themeColor="text1"/>
          <w:u w:val="none"/>
        </w:rPr>
        <w:t>Rešite naloge v DZ, STRAN:118,119</w:t>
      </w:r>
    </w:p>
    <w:p w:rsidR="001466AA" w:rsidRDefault="001466AA"/>
    <w:p w:rsidR="001466AA" w:rsidRDefault="001466AA">
      <w:r>
        <w:t xml:space="preserve">Zapis v zvezke: </w:t>
      </w:r>
    </w:p>
    <w:p w:rsidR="001466AA" w:rsidRPr="00507E97" w:rsidRDefault="001466AA">
      <w:pPr>
        <w:rPr>
          <w:b/>
          <w:sz w:val="36"/>
          <w:szCs w:val="36"/>
        </w:rPr>
      </w:pPr>
      <w:r>
        <w:t xml:space="preserve">                                           </w:t>
      </w:r>
      <w:r w:rsidRPr="00507E97">
        <w:rPr>
          <w:b/>
          <w:sz w:val="36"/>
          <w:szCs w:val="36"/>
        </w:rPr>
        <w:t xml:space="preserve"> AMINOKISLINE</w:t>
      </w:r>
    </w:p>
    <w:p w:rsidR="001466AA" w:rsidRDefault="001466AA"/>
    <w:p w:rsidR="001466AA" w:rsidRPr="00507E97" w:rsidRDefault="001466AA" w:rsidP="001466A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507E97">
        <w:rPr>
          <w:rFonts w:ascii="Times New Roman" w:hAnsi="Times New Roman" w:cs="Times New Roman"/>
        </w:rPr>
        <w:t>Aminokisline so dušikove organske spojine, kar pomeni, da vsebujejo naslednje elemente: H,C,N,O.</w:t>
      </w:r>
    </w:p>
    <w:p w:rsidR="001466AA" w:rsidRPr="00507E97" w:rsidRDefault="001466AA" w:rsidP="001466A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507E97">
        <w:rPr>
          <w:rFonts w:ascii="Times New Roman" w:hAnsi="Times New Roman" w:cs="Times New Roman"/>
        </w:rPr>
        <w:t>SPLOŠNA FORMULA:</w:t>
      </w:r>
    </w:p>
    <w:p w:rsidR="001466AA" w:rsidRPr="00507E97" w:rsidRDefault="001466AA" w:rsidP="001466AA">
      <w:pPr>
        <w:pStyle w:val="Odstavekseznama"/>
        <w:rPr>
          <w:rFonts w:ascii="Times New Roman" w:hAnsi="Times New Roman" w:cs="Times New Roman"/>
        </w:rPr>
      </w:pPr>
    </w:p>
    <w:p w:rsidR="001466AA" w:rsidRPr="00507E97" w:rsidRDefault="001466AA">
      <w:pPr>
        <w:rPr>
          <w:rFonts w:ascii="Times New Roman" w:hAnsi="Times New Roman" w:cs="Times New Roman"/>
        </w:rPr>
      </w:pPr>
      <w:r w:rsidRPr="00507E97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64A28983" wp14:editId="14492D06">
            <wp:extent cx="1988820" cy="180086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1455" t="31293" r="34240" b="45680"/>
                    <a:stretch/>
                  </pic:blipFill>
                  <pic:spPr bwMode="auto">
                    <a:xfrm>
                      <a:off x="0" y="0"/>
                      <a:ext cx="1997694" cy="1808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07E97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49C247F6" wp14:editId="51EE2D06">
            <wp:extent cx="2697480" cy="1920605"/>
            <wp:effectExtent l="0" t="0" r="0" b="0"/>
            <wp:docPr id="2" name="Slika 2" descr="https://www.nadlani.si/wp-content/uploads/2018/05/aminokisline1-300x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adlani.si/wp-content/uploads/2018/05/aminokisline1-300x2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801" cy="193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E97" w:rsidRPr="00507E97" w:rsidRDefault="00507E97">
      <w:pPr>
        <w:rPr>
          <w:rFonts w:ascii="Times New Roman" w:hAnsi="Times New Roman" w:cs="Times New Roman"/>
        </w:rPr>
      </w:pPr>
      <w:r w:rsidRPr="00507E97">
        <w:rPr>
          <w:rFonts w:ascii="Times New Roman" w:hAnsi="Times New Roman" w:cs="Times New Roman"/>
          <w:b/>
          <w:bCs/>
        </w:rPr>
        <w:t>AMINOKISLINA</w:t>
      </w:r>
      <w:r w:rsidRPr="00507E97">
        <w:rPr>
          <w:rFonts w:ascii="Times New Roman" w:hAnsi="Times New Roman" w:cs="Times New Roman"/>
        </w:rPr>
        <w:t xml:space="preserve"> je v </w:t>
      </w:r>
      <w:hyperlink r:id="rId8" w:tooltip="Kemija" w:history="1">
        <w:r w:rsidRPr="00507E97">
          <w:rPr>
            <w:rFonts w:ascii="Times New Roman" w:hAnsi="Times New Roman" w:cs="Times New Roman"/>
          </w:rPr>
          <w:t>kemiji</w:t>
        </w:r>
      </w:hyperlink>
      <w:r w:rsidRPr="00507E97">
        <w:rPr>
          <w:rFonts w:ascii="Times New Roman" w:hAnsi="Times New Roman" w:cs="Times New Roman"/>
        </w:rPr>
        <w:t xml:space="preserve"> na splošno vsaka </w:t>
      </w:r>
      <w:hyperlink r:id="rId9" w:tooltip="Molekula" w:history="1">
        <w:r w:rsidRPr="00507E97">
          <w:rPr>
            <w:rFonts w:ascii="Times New Roman" w:hAnsi="Times New Roman" w:cs="Times New Roman"/>
          </w:rPr>
          <w:t>molekula</w:t>
        </w:r>
      </w:hyperlink>
      <w:r w:rsidRPr="00507E97">
        <w:rPr>
          <w:rFonts w:ascii="Times New Roman" w:hAnsi="Times New Roman" w:cs="Times New Roman"/>
        </w:rPr>
        <w:t xml:space="preserve">, ki vsebuje tako bazično </w:t>
      </w:r>
      <w:hyperlink r:id="rId10" w:tooltip="Amin" w:history="1">
        <w:proofErr w:type="spellStart"/>
        <w:r w:rsidRPr="00507E97">
          <w:rPr>
            <w:rFonts w:ascii="Times New Roman" w:hAnsi="Times New Roman" w:cs="Times New Roman"/>
            <w:b/>
          </w:rPr>
          <w:t>amino</w:t>
        </w:r>
        <w:proofErr w:type="spellEnd"/>
      </w:hyperlink>
      <w:r w:rsidRPr="00507E97">
        <w:rPr>
          <w:rFonts w:ascii="Times New Roman" w:hAnsi="Times New Roman" w:cs="Times New Roman"/>
          <w:b/>
        </w:rPr>
        <w:t xml:space="preserve"> (–NH</w:t>
      </w:r>
      <w:r w:rsidRPr="00507E97">
        <w:rPr>
          <w:rFonts w:ascii="Times New Roman" w:hAnsi="Times New Roman" w:cs="Times New Roman"/>
          <w:b/>
          <w:vertAlign w:val="subscript"/>
        </w:rPr>
        <w:t>2</w:t>
      </w:r>
      <w:r w:rsidRPr="00507E97">
        <w:rPr>
          <w:rFonts w:ascii="Times New Roman" w:hAnsi="Times New Roman" w:cs="Times New Roman"/>
          <w:b/>
        </w:rPr>
        <w:t>)</w:t>
      </w:r>
      <w:r w:rsidRPr="00507E97">
        <w:rPr>
          <w:rFonts w:ascii="Times New Roman" w:hAnsi="Times New Roman" w:cs="Times New Roman"/>
        </w:rPr>
        <w:t xml:space="preserve"> kot kislo </w:t>
      </w:r>
      <w:hyperlink r:id="rId11" w:tooltip="Karboksilna kislina" w:history="1">
        <w:r w:rsidRPr="00507E97">
          <w:rPr>
            <w:rFonts w:ascii="Times New Roman" w:hAnsi="Times New Roman" w:cs="Times New Roman"/>
            <w:b/>
          </w:rPr>
          <w:t>karboksilno</w:t>
        </w:r>
      </w:hyperlink>
      <w:r w:rsidRPr="00507E97">
        <w:rPr>
          <w:rFonts w:ascii="Times New Roman" w:hAnsi="Times New Roman" w:cs="Times New Roman"/>
          <w:b/>
        </w:rPr>
        <w:t xml:space="preserve"> (–COOH)</w:t>
      </w:r>
      <w:r w:rsidRPr="00507E97">
        <w:rPr>
          <w:rFonts w:ascii="Times New Roman" w:hAnsi="Times New Roman" w:cs="Times New Roman"/>
        </w:rPr>
        <w:t xml:space="preserve"> </w:t>
      </w:r>
      <w:hyperlink r:id="rId12" w:tooltip="Funkcionalna skupina" w:history="1">
        <w:r w:rsidRPr="00507E97">
          <w:rPr>
            <w:rFonts w:ascii="Times New Roman" w:hAnsi="Times New Roman" w:cs="Times New Roman"/>
          </w:rPr>
          <w:t>funkcionalno skupino</w:t>
        </w:r>
      </w:hyperlink>
      <w:r w:rsidRPr="00507E97">
        <w:rPr>
          <w:rFonts w:ascii="Times New Roman" w:hAnsi="Times New Roman" w:cs="Times New Roman"/>
        </w:rPr>
        <w:t xml:space="preserve">. V </w:t>
      </w:r>
      <w:hyperlink r:id="rId13" w:tooltip="Biokemija" w:history="1">
        <w:r w:rsidRPr="00507E97">
          <w:rPr>
            <w:rFonts w:ascii="Times New Roman" w:hAnsi="Times New Roman" w:cs="Times New Roman"/>
          </w:rPr>
          <w:t>biokemiji</w:t>
        </w:r>
      </w:hyperlink>
      <w:r w:rsidRPr="00507E97">
        <w:rPr>
          <w:rFonts w:ascii="Times New Roman" w:hAnsi="Times New Roman" w:cs="Times New Roman"/>
        </w:rPr>
        <w:t xml:space="preserve"> se ta krajši in splošnejši termin pogosto uporablja za α-aminokisline – aminokisline, pri katerih sta </w:t>
      </w:r>
      <w:proofErr w:type="spellStart"/>
      <w:r w:rsidRPr="00507E97">
        <w:rPr>
          <w:rFonts w:ascii="Times New Roman" w:hAnsi="Times New Roman" w:cs="Times New Roman"/>
        </w:rPr>
        <w:t>amino</w:t>
      </w:r>
      <w:proofErr w:type="spellEnd"/>
      <w:r w:rsidRPr="00507E97">
        <w:rPr>
          <w:rFonts w:ascii="Times New Roman" w:hAnsi="Times New Roman" w:cs="Times New Roman"/>
        </w:rPr>
        <w:t xml:space="preserve"> in karboksilna skupina vezani na isti </w:t>
      </w:r>
      <w:hyperlink r:id="rId14" w:tooltip="Ogljik" w:history="1">
        <w:r w:rsidRPr="00507E97">
          <w:rPr>
            <w:rFonts w:ascii="Times New Roman" w:hAnsi="Times New Roman" w:cs="Times New Roman"/>
          </w:rPr>
          <w:t>ogljikov</w:t>
        </w:r>
      </w:hyperlink>
      <w:r w:rsidRPr="00507E97">
        <w:rPr>
          <w:rFonts w:ascii="Times New Roman" w:hAnsi="Times New Roman" w:cs="Times New Roman"/>
        </w:rPr>
        <w:t xml:space="preserve"> </w:t>
      </w:r>
      <w:hyperlink r:id="rId15" w:tooltip="Atom" w:history="1">
        <w:r w:rsidRPr="00507E97">
          <w:rPr>
            <w:rFonts w:ascii="Times New Roman" w:hAnsi="Times New Roman" w:cs="Times New Roman"/>
          </w:rPr>
          <w:t>atom</w:t>
        </w:r>
      </w:hyperlink>
      <w:r w:rsidRPr="00507E97">
        <w:rPr>
          <w:rFonts w:ascii="Times New Roman" w:hAnsi="Times New Roman" w:cs="Times New Roman"/>
        </w:rPr>
        <w:t>.</w:t>
      </w:r>
    </w:p>
    <w:p w:rsidR="00507E97" w:rsidRPr="00507E97" w:rsidRDefault="00507E97" w:rsidP="00507E9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507E97">
        <w:rPr>
          <w:rFonts w:ascii="Times New Roman" w:hAnsi="Times New Roman" w:cs="Times New Roman"/>
        </w:rPr>
        <w:t>Pri sobnih pogojih so v trdnem agregatnem stanju, njihova tališča pa so relativno visoka.</w:t>
      </w:r>
    </w:p>
    <w:p w:rsidR="00507E97" w:rsidRDefault="00507E97" w:rsidP="00507E9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Aminokisline lahko reagirajo kot kisline ali kot baze, zato pravimo, da so </w:t>
      </w:r>
      <w:r w:rsidRPr="00507E97">
        <w:rPr>
          <w:rFonts w:ascii="Times New Roman" w:hAnsi="Times New Roman" w:cs="Times New Roman"/>
          <w:b/>
        </w:rPr>
        <w:t>AMFOTERNE</w:t>
      </w:r>
      <w:r>
        <w:rPr>
          <w:rFonts w:ascii="Times New Roman" w:hAnsi="Times New Roman" w:cs="Times New Roman"/>
          <w:b/>
        </w:rPr>
        <w:t>.</w:t>
      </w:r>
    </w:p>
    <w:p w:rsidR="00113231" w:rsidRDefault="00113231" w:rsidP="00113231">
      <w:pPr>
        <w:pStyle w:val="Navadensplet"/>
        <w:ind w:left="720"/>
      </w:pPr>
      <w:r>
        <w:lastRenderedPageBreak/>
        <w:t xml:space="preserve">Do reakcije med aminsko in karboksilno skupino lahko pride tudi v eni sami molekuli – karboksilna skupina odda proton aminski skupini iste aminokisline. Tako nastanejo </w:t>
      </w:r>
      <w:r>
        <w:rPr>
          <w:b/>
          <w:bCs/>
        </w:rPr>
        <w:t>ioni dvojčki</w:t>
      </w:r>
      <w:r>
        <w:t xml:space="preserve">. </w:t>
      </w:r>
    </w:p>
    <w:p w:rsidR="00113231" w:rsidRDefault="00113231" w:rsidP="00113231">
      <w:pPr>
        <w:pStyle w:val="Navadensplet"/>
        <w:ind w:left="360"/>
      </w:pPr>
      <w:r>
        <w:t xml:space="preserve">  </w:t>
      </w:r>
      <w:r>
        <w:rPr>
          <w:noProof/>
        </w:rPr>
        <w:drawing>
          <wp:inline distT="0" distB="0" distL="0" distR="0" wp14:anchorId="196135CA" wp14:editId="14E31C04">
            <wp:extent cx="3459480" cy="1325880"/>
            <wp:effectExtent l="0" t="0" r="7620" b="7620"/>
            <wp:docPr id="5" name="Slika 5" descr="C:\Users\Simona Z\AppData\Local\Microsoft\Windows\INetCache\Content.MSO\576B3F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mona Z\AppData\Local\Microsoft\Windows\INetCache\Content.MSO\576B3F43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31" w:rsidRDefault="00113231" w:rsidP="00113231">
      <w:pPr>
        <w:pStyle w:val="Navadensplet"/>
        <w:ind w:left="360"/>
      </w:pPr>
    </w:p>
    <w:p w:rsidR="00113231" w:rsidRDefault="00113231" w:rsidP="00113231">
      <w:pPr>
        <w:pStyle w:val="Odstavekseznama"/>
        <w:rPr>
          <w:rFonts w:ascii="Times New Roman" w:hAnsi="Times New Roman" w:cs="Times New Roman"/>
          <w:b/>
        </w:rPr>
      </w:pPr>
    </w:p>
    <w:p w:rsidR="00321ED0" w:rsidRDefault="00113231" w:rsidP="00321ED0">
      <w:pPr>
        <w:pStyle w:val="Odstavekseznama"/>
        <w:numPr>
          <w:ilvl w:val="0"/>
          <w:numId w:val="1"/>
        </w:num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r w:rsidRPr="00321ED0">
        <w:rPr>
          <w:rFonts w:ascii="Times New Roman" w:hAnsi="Times New Roman" w:cs="Times New Roman"/>
        </w:rPr>
        <w:t>Poznamo kisle, bazične in nevtralne aminokisline, odvisno koliko katerih funkcionalnih skupin vsebujejo.</w:t>
      </w:r>
      <w:r w:rsidR="00321ED0" w:rsidRPr="00321ED0">
        <w:rPr>
          <w:rFonts w:ascii="Times New Roman" w:hAnsi="Times New Roman" w:cs="Times New Roman"/>
        </w:rPr>
        <w:t>(</w:t>
      </w:r>
      <w:r w:rsidR="00321ED0" w:rsidRPr="00321ED0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 </w:t>
      </w:r>
      <w:r w:rsidR="00321ED0" w:rsidRPr="00321ED0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>Aminokisline, ki imajo v molekuli enako število bazičnih (aminskih) in kislih (karboksilnih) skupin, reagirajo v vodni raztopini nevtralno. Poleg nevtralnih aminokislin poznamo tudi kisle in bazične. Kisle aminokisline imajo v molekuli             več karboksilnih kot aminskih skupin, če pa je v molekuli aminokisline vezanih več aminskih kot karboksilnih skupin, je aminokislina bazična. )</w:t>
      </w:r>
    </w:p>
    <w:p w:rsidR="00321ED0" w:rsidRPr="00321ED0" w:rsidRDefault="00321ED0" w:rsidP="00321ED0">
      <w:pPr>
        <w:pStyle w:val="Odstavekseznama"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</w:p>
    <w:p w:rsidR="00507E97" w:rsidRDefault="00321ED0" w:rsidP="0011323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321ED0">
        <w:rPr>
          <w:rFonts w:ascii="Times New Roman" w:hAnsi="Times New Roman" w:cs="Times New Roman"/>
        </w:rPr>
        <w:t>Esencialne aminokisline</w:t>
      </w:r>
      <w:r>
        <w:rPr>
          <w:rFonts w:ascii="Times New Roman" w:hAnsi="Times New Roman" w:cs="Times New Roman"/>
        </w:rPr>
        <w:t>:</w:t>
      </w:r>
    </w:p>
    <w:p w:rsidR="00321ED0" w:rsidRPr="00321ED0" w:rsidRDefault="00321ED0" w:rsidP="00321ED0">
      <w:pPr>
        <w:pStyle w:val="Odstavekseznama"/>
        <w:rPr>
          <w:rFonts w:ascii="Times New Roman" w:hAnsi="Times New Roman" w:cs="Times New Roman"/>
        </w:rPr>
      </w:pPr>
      <w:r>
        <w:t xml:space="preserve">to so tiste aminokisline, ki so za </w:t>
      </w:r>
      <w:r w:rsidRPr="00321ED0">
        <w:rPr>
          <w:b/>
        </w:rPr>
        <w:t>organizem nepogrešljive</w:t>
      </w:r>
      <w:r>
        <w:t xml:space="preserve"> in jih organizem </w:t>
      </w:r>
      <w:r w:rsidRPr="00321ED0">
        <w:rPr>
          <w:b/>
        </w:rPr>
        <w:t>ne more sam sintetizirati</w:t>
      </w:r>
      <w:r w:rsidRPr="00321ED0">
        <w:t>.</w:t>
      </w:r>
      <w:r>
        <w:t xml:space="preserve"> To ne pomeni, da so za organizem pomembnejše kot druge aminokisline, vendar jih moramo </w:t>
      </w:r>
      <w:r w:rsidRPr="00321ED0">
        <w:rPr>
          <w:b/>
        </w:rPr>
        <w:t>nujno vnašati v organizem s hrano</w:t>
      </w:r>
      <w:r>
        <w:t>.</w:t>
      </w:r>
    </w:p>
    <w:p w:rsidR="00321ED0" w:rsidRDefault="00321ED0" w:rsidP="0011323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naravi najdemo več kot 1000 AK, za človeka pa je pomembnih 20.</w:t>
      </w:r>
    </w:p>
    <w:p w:rsidR="00321ED0" w:rsidRPr="00321ED0" w:rsidRDefault="00321ED0" w:rsidP="0011323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so gradniki beljakovin</w:t>
      </w:r>
    </w:p>
    <w:sectPr w:rsidR="00321ED0" w:rsidRPr="0032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6065"/>
    <w:multiLevelType w:val="hybridMultilevel"/>
    <w:tmpl w:val="B40EF7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AA"/>
    <w:rsid w:val="00113231"/>
    <w:rsid w:val="0013651C"/>
    <w:rsid w:val="001466AA"/>
    <w:rsid w:val="00254B4D"/>
    <w:rsid w:val="00321ED0"/>
    <w:rsid w:val="00456504"/>
    <w:rsid w:val="00507E97"/>
    <w:rsid w:val="00B51BF2"/>
    <w:rsid w:val="00B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D2D8"/>
  <w15:chartTrackingRefBased/>
  <w15:docId w15:val="{252E52F9-B581-4944-95D3-8DA0CF2D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66A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466A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11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Kemija" TargetMode="External"/><Relationship Id="rId13" Type="http://schemas.openxmlformats.org/officeDocument/2006/relationships/hyperlink" Target="https://sl.wikipedia.org/wiki/Biokemij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sl.wikipedia.org/wiki/Funkcionalna_skupin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l.wikipedia.org/wiki/Karboksilna_kislina" TargetMode="External"/><Relationship Id="rId5" Type="http://schemas.openxmlformats.org/officeDocument/2006/relationships/hyperlink" Target="https://eucbeniki.sio.si/kemija9/1106/index.html" TargetMode="External"/><Relationship Id="rId15" Type="http://schemas.openxmlformats.org/officeDocument/2006/relationships/hyperlink" Target="https://sl.wikipedia.org/wiki/Atom" TargetMode="External"/><Relationship Id="rId10" Type="http://schemas.openxmlformats.org/officeDocument/2006/relationships/hyperlink" Target="https://sl.wikipedia.org/wiki/Am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Molekula" TargetMode="External"/><Relationship Id="rId14" Type="http://schemas.openxmlformats.org/officeDocument/2006/relationships/hyperlink" Target="https://sl.wikipedia.org/wiki/Oglji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2</cp:revision>
  <dcterms:created xsi:type="dcterms:W3CDTF">2020-04-03T06:12:00Z</dcterms:created>
  <dcterms:modified xsi:type="dcterms:W3CDTF">2020-04-03T07:10:00Z</dcterms:modified>
</cp:coreProperties>
</file>