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F78" w:rsidRDefault="00EE0EBA">
      <w:r>
        <w:t>Pozdravljeni</w:t>
      </w:r>
    </w:p>
    <w:p w:rsidR="00EE0EBA" w:rsidRDefault="00EE0EBA"/>
    <w:p w:rsidR="00EE0EBA" w:rsidRDefault="00EE0EBA">
      <w:r>
        <w:t>Poslušajte posnetek.</w:t>
      </w:r>
    </w:p>
    <w:p w:rsidR="00EE0EBA" w:rsidRDefault="00EE0EBA">
      <w:hyperlink r:id="rId4" w:history="1">
        <w:r>
          <w:rPr>
            <w:rStyle w:val="Hiperpovezava"/>
          </w:rPr>
          <w:t>https://www.youtube.com/watch?v=w-XXbbDffcA&amp;pbjreload=10</w:t>
        </w:r>
      </w:hyperlink>
    </w:p>
    <w:p w:rsidR="00EE0EBA" w:rsidRDefault="00EE0EBA"/>
    <w:p w:rsidR="00EE0EBA" w:rsidRDefault="00EE0EBA">
      <w:r>
        <w:t>Ob pomoči učbenika rešite DZ str. 30, 31</w:t>
      </w:r>
    </w:p>
    <w:p w:rsidR="00EE0EBA" w:rsidRDefault="00EE0EBA"/>
    <w:p w:rsidR="00EE0EBA" w:rsidRDefault="00AE54D0">
      <w:r>
        <w:t>Nasvet z</w:t>
      </w:r>
      <w:bookmarkStart w:id="0" w:name="_GoBack"/>
      <w:bookmarkEnd w:id="0"/>
      <w:r w:rsidR="00EE0EBA">
        <w:t>a življenje:</w:t>
      </w:r>
    </w:p>
    <w:p w:rsidR="00EE0EBA" w:rsidRDefault="00EE0EBA">
      <w:r>
        <w:t>Navadi se voditi zvezek prihodkov in izdatkov zase. Za primer: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EE0EBA" w:rsidTr="00EE0EBA">
        <w:tc>
          <w:tcPr>
            <w:tcW w:w="1812" w:type="dxa"/>
          </w:tcPr>
          <w:p w:rsidR="00EE0EBA" w:rsidRDefault="00EE0EBA">
            <w:r>
              <w:t>DATUM</w:t>
            </w:r>
          </w:p>
        </w:tc>
        <w:tc>
          <w:tcPr>
            <w:tcW w:w="1812" w:type="dxa"/>
          </w:tcPr>
          <w:p w:rsidR="00EE0EBA" w:rsidRDefault="00EE0EBA">
            <w:r>
              <w:t>PRIHODEK</w:t>
            </w:r>
          </w:p>
        </w:tc>
        <w:tc>
          <w:tcPr>
            <w:tcW w:w="1812" w:type="dxa"/>
          </w:tcPr>
          <w:p w:rsidR="00EE0EBA" w:rsidRDefault="00EE0EBA">
            <w:r>
              <w:t>VSOTA</w:t>
            </w:r>
          </w:p>
        </w:tc>
        <w:tc>
          <w:tcPr>
            <w:tcW w:w="1813" w:type="dxa"/>
          </w:tcPr>
          <w:p w:rsidR="00EE0EBA" w:rsidRDefault="00EE0EBA">
            <w:r>
              <w:t>ODHODEK</w:t>
            </w:r>
          </w:p>
        </w:tc>
        <w:tc>
          <w:tcPr>
            <w:tcW w:w="1813" w:type="dxa"/>
          </w:tcPr>
          <w:p w:rsidR="00EE0EBA" w:rsidRDefault="00EE0EBA">
            <w:r>
              <w:t>VSOTA</w:t>
            </w:r>
          </w:p>
        </w:tc>
      </w:tr>
      <w:tr w:rsidR="00EE0EBA" w:rsidTr="00EE0EBA">
        <w:tc>
          <w:tcPr>
            <w:tcW w:w="1812" w:type="dxa"/>
          </w:tcPr>
          <w:p w:rsidR="00EE0EBA" w:rsidRDefault="00C5792A">
            <w:r>
              <w:t>12.5.</w:t>
            </w:r>
          </w:p>
        </w:tc>
        <w:tc>
          <w:tcPr>
            <w:tcW w:w="1812" w:type="dxa"/>
          </w:tcPr>
          <w:p w:rsidR="00EE0EBA" w:rsidRDefault="00C5792A">
            <w:r>
              <w:t>Ostanek v trgovini</w:t>
            </w:r>
          </w:p>
        </w:tc>
        <w:tc>
          <w:tcPr>
            <w:tcW w:w="1812" w:type="dxa"/>
          </w:tcPr>
          <w:p w:rsidR="00EE0EBA" w:rsidRDefault="00C5792A">
            <w:r>
              <w:t>0,50 eura</w:t>
            </w:r>
          </w:p>
        </w:tc>
        <w:tc>
          <w:tcPr>
            <w:tcW w:w="1813" w:type="dxa"/>
          </w:tcPr>
          <w:p w:rsidR="00EE0EBA" w:rsidRDefault="00EE0EBA"/>
        </w:tc>
        <w:tc>
          <w:tcPr>
            <w:tcW w:w="1813" w:type="dxa"/>
          </w:tcPr>
          <w:p w:rsidR="00EE0EBA" w:rsidRDefault="00EE0EBA"/>
        </w:tc>
      </w:tr>
      <w:tr w:rsidR="00EE0EBA" w:rsidTr="00EE0EBA">
        <w:tc>
          <w:tcPr>
            <w:tcW w:w="1812" w:type="dxa"/>
          </w:tcPr>
          <w:p w:rsidR="00EE0EBA" w:rsidRDefault="00C5792A">
            <w:r>
              <w:t>13.5.</w:t>
            </w:r>
          </w:p>
        </w:tc>
        <w:tc>
          <w:tcPr>
            <w:tcW w:w="1812" w:type="dxa"/>
          </w:tcPr>
          <w:p w:rsidR="00EE0EBA" w:rsidRDefault="00EE0EBA"/>
        </w:tc>
        <w:tc>
          <w:tcPr>
            <w:tcW w:w="1812" w:type="dxa"/>
          </w:tcPr>
          <w:p w:rsidR="00EE0EBA" w:rsidRDefault="00EE0EBA"/>
        </w:tc>
        <w:tc>
          <w:tcPr>
            <w:tcW w:w="1813" w:type="dxa"/>
          </w:tcPr>
          <w:p w:rsidR="00EE0EBA" w:rsidRDefault="00C5792A">
            <w:r>
              <w:t>Žvečilni gumiji</w:t>
            </w:r>
          </w:p>
        </w:tc>
        <w:tc>
          <w:tcPr>
            <w:tcW w:w="1813" w:type="dxa"/>
          </w:tcPr>
          <w:p w:rsidR="00EE0EBA" w:rsidRDefault="00C5792A">
            <w:r>
              <w:t>0,39 eura</w:t>
            </w:r>
          </w:p>
        </w:tc>
      </w:tr>
      <w:tr w:rsidR="00C5792A" w:rsidTr="00EE0EBA">
        <w:tc>
          <w:tcPr>
            <w:tcW w:w="1812" w:type="dxa"/>
          </w:tcPr>
          <w:p w:rsidR="00C5792A" w:rsidRDefault="00C5792A"/>
        </w:tc>
        <w:tc>
          <w:tcPr>
            <w:tcW w:w="1812" w:type="dxa"/>
          </w:tcPr>
          <w:p w:rsidR="00C5792A" w:rsidRDefault="00C5792A"/>
        </w:tc>
        <w:tc>
          <w:tcPr>
            <w:tcW w:w="1812" w:type="dxa"/>
          </w:tcPr>
          <w:p w:rsidR="00C5792A" w:rsidRDefault="00C5792A"/>
        </w:tc>
        <w:tc>
          <w:tcPr>
            <w:tcW w:w="1813" w:type="dxa"/>
          </w:tcPr>
          <w:p w:rsidR="00C5792A" w:rsidRDefault="00C5792A"/>
        </w:tc>
        <w:tc>
          <w:tcPr>
            <w:tcW w:w="1813" w:type="dxa"/>
          </w:tcPr>
          <w:p w:rsidR="00C5792A" w:rsidRDefault="00C5792A"/>
        </w:tc>
      </w:tr>
    </w:tbl>
    <w:p w:rsidR="00EE0EBA" w:rsidRDefault="00EE0EBA"/>
    <w:p w:rsidR="00C5792A" w:rsidRDefault="00C5792A">
      <w:r>
        <w:t xml:space="preserve">Mogoče se ti sedaj zdi vse skupaj hecno, toda že kmalu boš spoznal, kako pomembno je imeti pod nadzorom vsak cent (VSAK CENT – vsakega je treba zaslužiti); da se naučiš predvideti stroške, razporejati denar in varčevati (tudi če je cent na cent, se jih kmalu nabere…). </w:t>
      </w:r>
    </w:p>
    <w:p w:rsidR="00EE0EBA" w:rsidRDefault="00EE0EBA"/>
    <w:p w:rsidR="00EE0EBA" w:rsidRDefault="00EE0EBA">
      <w:r>
        <w:t>Lep pozdrav, učiteljica Eva</w:t>
      </w:r>
    </w:p>
    <w:sectPr w:rsidR="00EE0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EBA"/>
    <w:rsid w:val="001E3F78"/>
    <w:rsid w:val="00AE54D0"/>
    <w:rsid w:val="00B8055F"/>
    <w:rsid w:val="00C5792A"/>
    <w:rsid w:val="00EE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BAEF1"/>
  <w15:chartTrackingRefBased/>
  <w15:docId w15:val="{925A5501-12B8-4F24-A6F5-8B196D05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EE0EBA"/>
    <w:rPr>
      <w:color w:val="0000FF"/>
      <w:u w:val="single"/>
    </w:rPr>
  </w:style>
  <w:style w:type="table" w:styleId="Tabelamrea">
    <w:name w:val="Table Grid"/>
    <w:basedOn w:val="Navadnatabela"/>
    <w:uiPriority w:val="39"/>
    <w:rsid w:val="00EE0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w-XXbbDffcA&amp;pbjreload=1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2</cp:revision>
  <dcterms:created xsi:type="dcterms:W3CDTF">2020-05-12T10:08:00Z</dcterms:created>
  <dcterms:modified xsi:type="dcterms:W3CDTF">2020-05-12T10:08:00Z</dcterms:modified>
</cp:coreProperties>
</file>