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A5" w:rsidRDefault="008E72A5" w:rsidP="008E72A5">
      <w:pPr>
        <w:shd w:val="clear" w:color="auto" w:fill="FFFFFF"/>
        <w:spacing w:after="100" w:afterAutospacing="1" w:line="240" w:lineRule="auto"/>
        <w:rPr>
          <w:rFonts w:ascii="Comic Sans MS" w:hAnsi="Comic Sans MS"/>
          <w:b/>
          <w:sz w:val="24"/>
        </w:rPr>
      </w:pPr>
      <w:r>
        <w:rPr>
          <w:rFonts w:ascii="Comic Sans MS" w:hAnsi="Comic Sans MS"/>
          <w:b/>
          <w:sz w:val="24"/>
        </w:rPr>
        <w:t>5. ura SLJ 9.ab skupina Kavčič 5. maj</w:t>
      </w:r>
    </w:p>
    <w:p w:rsidR="008E72A5" w:rsidRDefault="008E72A5" w:rsidP="008E72A5">
      <w:pPr>
        <w:shd w:val="clear" w:color="auto" w:fill="FFFFFF"/>
        <w:spacing w:after="100" w:afterAutospacing="1" w:line="240" w:lineRule="auto"/>
        <w:rPr>
          <w:rFonts w:ascii="Comic Sans MS" w:hAnsi="Comic Sans MS"/>
          <w:sz w:val="24"/>
        </w:rPr>
      </w:pPr>
      <w:r>
        <w:rPr>
          <w:rFonts w:ascii="Comic Sans MS" w:hAnsi="Comic Sans MS"/>
          <w:sz w:val="24"/>
        </w:rPr>
        <w:t>Včeraj si prebral Potovalce. Danes nadaljuješ z razčlenjevanjem besedila, zato ponovno odpri berilo in zvezek.</w:t>
      </w:r>
    </w:p>
    <w:p w:rsidR="008E72A5" w:rsidRPr="001A2E38" w:rsidRDefault="008E72A5" w:rsidP="008E72A5">
      <w:pPr>
        <w:shd w:val="clear" w:color="auto" w:fill="FFFFFF"/>
        <w:spacing w:after="100" w:afterAutospacing="1" w:line="240" w:lineRule="auto"/>
        <w:rPr>
          <w:rFonts w:ascii="Agency FB" w:hAnsi="Agency FB"/>
          <w:sz w:val="24"/>
        </w:rPr>
      </w:pPr>
      <w:r w:rsidRPr="002C19F9">
        <w:rPr>
          <w:sz w:val="24"/>
        </w:rPr>
        <w:t>Iz besedila izpiši pridevnik</w:t>
      </w:r>
      <w:r w:rsidRPr="002C19F9">
        <w:rPr>
          <w:b/>
          <w:sz w:val="24"/>
        </w:rPr>
        <w:t xml:space="preserve">e </w:t>
      </w:r>
      <w:r w:rsidRPr="002C19F9">
        <w:rPr>
          <w:sz w:val="24"/>
        </w:rPr>
        <w:t xml:space="preserve">(mn.!), ki opisujejo: Hamburg, vreme v Hamburgu, pristanišče, morje, </w:t>
      </w:r>
      <w:r>
        <w:rPr>
          <w:sz w:val="24"/>
        </w:rPr>
        <w:t xml:space="preserve">zrak, ljudi. </w:t>
      </w:r>
      <w:r>
        <w:rPr>
          <w:rFonts w:ascii="Agency FB" w:hAnsi="Agency FB"/>
          <w:sz w:val="24"/>
        </w:rPr>
        <w:t xml:space="preserve">V besedilu prevladuje besedilni postopek </w:t>
      </w:r>
      <w:r>
        <w:rPr>
          <w:rFonts w:ascii="Agency FB" w:hAnsi="Agency FB"/>
          <w:b/>
          <w:sz w:val="24"/>
        </w:rPr>
        <w:t>opisovanje</w:t>
      </w:r>
      <w:r>
        <w:rPr>
          <w:rFonts w:ascii="Agency FB" w:hAnsi="Agency FB"/>
          <w:sz w:val="24"/>
        </w:rPr>
        <w:t xml:space="preserve">. </w:t>
      </w:r>
    </w:p>
    <w:p w:rsidR="008E72A5" w:rsidRDefault="008E72A5" w:rsidP="008E72A5">
      <w:pPr>
        <w:shd w:val="clear" w:color="auto" w:fill="FFFFFF"/>
        <w:spacing w:after="100" w:afterAutospacing="1" w:line="240" w:lineRule="auto"/>
        <w:rPr>
          <w:rFonts w:asciiTheme="majorHAnsi" w:hAnsiTheme="majorHAnsi"/>
          <w:sz w:val="24"/>
        </w:rPr>
      </w:pPr>
      <w:r w:rsidRPr="001A2E38">
        <w:rPr>
          <w:rFonts w:asciiTheme="majorHAnsi" w:hAnsiTheme="majorHAnsi"/>
          <w:sz w:val="24"/>
        </w:rPr>
        <w:t>Odgovori ustno. Kako so vsi ljudje iz besedila prišli v Hamburg?</w:t>
      </w:r>
      <w:r w:rsidRPr="001A2E38">
        <w:rPr>
          <w:rStyle w:val="Sprotnaopomba-sklic"/>
          <w:rFonts w:asciiTheme="majorHAnsi" w:hAnsiTheme="majorHAnsi"/>
          <w:sz w:val="24"/>
        </w:rPr>
        <w:footnoteReference w:id="1"/>
      </w:r>
      <w:r w:rsidRPr="001A2E38">
        <w:rPr>
          <w:rFonts w:asciiTheme="majorHAnsi" w:hAnsiTheme="majorHAnsi"/>
          <w:sz w:val="24"/>
        </w:rPr>
        <w:t xml:space="preserve"> Zakaj so prišli v Hamburg?</w:t>
      </w:r>
      <w:r w:rsidRPr="001A2E38">
        <w:rPr>
          <w:rStyle w:val="Sprotnaopomba-sklic"/>
          <w:rFonts w:asciiTheme="majorHAnsi" w:hAnsiTheme="majorHAnsi"/>
          <w:sz w:val="24"/>
        </w:rPr>
        <w:footnoteReference w:id="2"/>
      </w:r>
      <w:r w:rsidRPr="001A2E38">
        <w:rPr>
          <w:rFonts w:asciiTheme="majorHAnsi" w:hAnsiTheme="majorHAnsi"/>
          <w:sz w:val="24"/>
        </w:rPr>
        <w:t xml:space="preserve"> </w:t>
      </w:r>
      <w:r>
        <w:rPr>
          <w:rFonts w:asciiTheme="majorHAnsi" w:hAnsiTheme="majorHAnsi"/>
          <w:sz w:val="24"/>
        </w:rPr>
        <w:t>Zakaj želijo v svet?</w:t>
      </w:r>
      <w:r>
        <w:rPr>
          <w:rStyle w:val="Sprotnaopomba-sklic"/>
          <w:rFonts w:asciiTheme="majorHAnsi" w:hAnsiTheme="majorHAnsi"/>
          <w:sz w:val="24"/>
        </w:rPr>
        <w:footnoteReference w:id="3"/>
      </w:r>
      <w:r>
        <w:rPr>
          <w:rFonts w:asciiTheme="majorHAnsi" w:hAnsiTheme="majorHAnsi"/>
          <w:sz w:val="24"/>
        </w:rPr>
        <w:t xml:space="preserve"> </w:t>
      </w:r>
      <w:r w:rsidRPr="001A2E38">
        <w:rPr>
          <w:rFonts w:asciiTheme="majorHAnsi" w:hAnsiTheme="majorHAnsi"/>
          <w:sz w:val="24"/>
        </w:rPr>
        <w:t>Od kod so prišli v Hamburg?</w:t>
      </w:r>
      <w:r w:rsidRPr="001A2E38">
        <w:rPr>
          <w:rStyle w:val="Sprotnaopomba-sklic"/>
          <w:rFonts w:asciiTheme="majorHAnsi" w:hAnsiTheme="majorHAnsi"/>
          <w:sz w:val="24"/>
        </w:rPr>
        <w:footnoteReference w:id="4"/>
      </w:r>
      <w:r w:rsidRPr="001A2E38">
        <w:rPr>
          <w:rFonts w:asciiTheme="majorHAnsi" w:hAnsiTheme="majorHAnsi"/>
          <w:sz w:val="24"/>
        </w:rPr>
        <w:t xml:space="preserve"> </w:t>
      </w:r>
    </w:p>
    <w:p w:rsidR="008E72A5" w:rsidRPr="001A2E38" w:rsidRDefault="008E72A5" w:rsidP="008E72A5">
      <w:pPr>
        <w:shd w:val="clear" w:color="auto" w:fill="FFFFFF"/>
        <w:spacing w:after="100" w:afterAutospacing="1" w:line="240" w:lineRule="auto"/>
        <w:rPr>
          <w:sz w:val="24"/>
        </w:rPr>
      </w:pPr>
      <w:r>
        <w:rPr>
          <w:sz w:val="24"/>
        </w:rPr>
        <w:t xml:space="preserve">Kako te spodnji odlomek spomni na današnje čase? </w:t>
      </w:r>
    </w:p>
    <w:p w:rsidR="008E72A5" w:rsidRPr="002C19F9" w:rsidRDefault="008E72A5" w:rsidP="008E72A5">
      <w:pPr>
        <w:shd w:val="clear" w:color="auto" w:fill="F7F7F7"/>
        <w:spacing w:after="0" w:line="240" w:lineRule="auto"/>
        <w:jc w:val="both"/>
        <w:rPr>
          <w:rFonts w:eastAsia="Times New Roman" w:cs="Arial"/>
          <w:color w:val="222222"/>
          <w:sz w:val="24"/>
          <w:szCs w:val="24"/>
          <w:lang w:eastAsia="sl-SI"/>
        </w:rPr>
      </w:pPr>
      <w:r w:rsidRPr="002C19F9">
        <w:rPr>
          <w:rFonts w:eastAsia="Times New Roman" w:cs="Arial"/>
          <w:i/>
          <w:color w:val="222222"/>
          <w:sz w:val="24"/>
          <w:szCs w:val="24"/>
          <w:lang w:eastAsia="sl-SI"/>
        </w:rPr>
        <w:t>Uradniki delijo moške od žensk, potiskajo te na desno, druge na levo stran h kopalnicam. V predsobi jih slečejo do golega in spuščajo potem v kopel. Neprestano teče topla voda iz prh in nesnaga vseh krajev Evrope se odteka v kanale. Slaba, suha telesa vidiš, izžeta od bede, pohabljena že od rojstva, le malo lepih, močnih ljudi.</w:t>
      </w:r>
      <w:r w:rsidRPr="001A2E38">
        <w:rPr>
          <w:rFonts w:eastAsia="Times New Roman" w:cs="Arial"/>
          <w:i/>
          <w:color w:val="222222"/>
          <w:sz w:val="24"/>
          <w:szCs w:val="24"/>
          <w:lang w:eastAsia="sl-SI"/>
        </w:rPr>
        <w:t xml:space="preserve"> </w:t>
      </w:r>
      <w:r w:rsidRPr="002C19F9">
        <w:rPr>
          <w:rFonts w:eastAsia="Times New Roman" w:cs="Arial"/>
          <w:i/>
          <w:color w:val="222222"/>
          <w:sz w:val="24"/>
          <w:szCs w:val="24"/>
          <w:lang w:eastAsia="sl-SI"/>
        </w:rPr>
        <w:t>V drugem poslopju pospravljajo, perejo podlage, </w:t>
      </w:r>
      <w:proofErr w:type="spellStart"/>
      <w:r w:rsidRPr="002C19F9">
        <w:rPr>
          <w:rFonts w:eastAsia="Times New Roman" w:cs="Arial"/>
          <w:i/>
          <w:color w:val="222222"/>
          <w:sz w:val="24"/>
          <w:szCs w:val="24"/>
          <w:lang w:eastAsia="sl-SI"/>
        </w:rPr>
        <w:t>preslačijo</w:t>
      </w:r>
      <w:proofErr w:type="spellEnd"/>
      <w:r w:rsidRPr="002C19F9">
        <w:rPr>
          <w:rFonts w:eastAsia="Times New Roman" w:cs="Arial"/>
          <w:i/>
          <w:color w:val="222222"/>
          <w:sz w:val="24"/>
          <w:szCs w:val="24"/>
          <w:lang w:eastAsia="sl-SI"/>
        </w:rPr>
        <w:t> ozke slamnice za na novo došle. Tisoči in tisoči so se že spočili na teh ležiščih, stokrat razkuženih, očiščenih od zarodkov bolezni in mrčesa.</w:t>
      </w:r>
      <w:r w:rsidRPr="001A2E38">
        <w:rPr>
          <w:rFonts w:eastAsia="Times New Roman" w:cs="Arial"/>
          <w:i/>
          <w:color w:val="222222"/>
          <w:sz w:val="24"/>
          <w:szCs w:val="24"/>
          <w:lang w:eastAsia="sl-SI"/>
        </w:rPr>
        <w:t xml:space="preserve"> </w:t>
      </w:r>
      <w:r w:rsidRPr="002C19F9">
        <w:rPr>
          <w:rFonts w:eastAsia="Times New Roman" w:cs="Arial"/>
          <w:i/>
          <w:color w:val="222222"/>
          <w:sz w:val="24"/>
          <w:szCs w:val="24"/>
          <w:lang w:eastAsia="sl-SI"/>
        </w:rPr>
        <w:t>Kakor klade popadajo </w:t>
      </w:r>
      <w:proofErr w:type="spellStart"/>
      <w:r w:rsidRPr="002C19F9">
        <w:rPr>
          <w:rFonts w:eastAsia="Times New Roman" w:cs="Arial"/>
          <w:i/>
          <w:color w:val="222222"/>
          <w:sz w:val="24"/>
          <w:szCs w:val="24"/>
          <w:lang w:eastAsia="sl-SI"/>
        </w:rPr>
        <w:t>novodošleci</w:t>
      </w:r>
      <w:proofErr w:type="spellEnd"/>
      <w:r w:rsidRPr="002C19F9">
        <w:rPr>
          <w:rFonts w:eastAsia="Times New Roman" w:cs="Arial"/>
          <w:i/>
          <w:color w:val="222222"/>
          <w:sz w:val="24"/>
          <w:szCs w:val="24"/>
          <w:lang w:eastAsia="sl-SI"/>
        </w:rPr>
        <w:t>, da si odpočijejo od mučne vožnje v zadahlih, natlačenih vagonih. Dva, tri dni so tu, </w:t>
      </w:r>
      <w:proofErr w:type="spellStart"/>
      <w:r w:rsidRPr="002C19F9">
        <w:rPr>
          <w:rFonts w:eastAsia="Times New Roman" w:cs="Arial"/>
          <w:i/>
          <w:color w:val="222222"/>
          <w:sz w:val="24"/>
          <w:szCs w:val="24"/>
          <w:lang w:eastAsia="sl-SI"/>
        </w:rPr>
        <w:t>včasi</w:t>
      </w:r>
      <w:proofErr w:type="spellEnd"/>
      <w:r w:rsidRPr="002C19F9">
        <w:rPr>
          <w:rFonts w:eastAsia="Times New Roman" w:cs="Arial"/>
          <w:i/>
          <w:color w:val="222222"/>
          <w:sz w:val="24"/>
          <w:szCs w:val="24"/>
          <w:lang w:eastAsia="sl-SI"/>
        </w:rPr>
        <w:t> osem dni, potem dalje k dvoranam potovalcev!</w:t>
      </w:r>
      <w:r>
        <w:rPr>
          <w:rStyle w:val="Sprotnaopomba-sklic"/>
          <w:rFonts w:eastAsia="Times New Roman" w:cs="Arial"/>
          <w:i/>
          <w:color w:val="222222"/>
          <w:sz w:val="24"/>
          <w:szCs w:val="24"/>
          <w:lang w:eastAsia="sl-SI"/>
        </w:rPr>
        <w:footnoteReference w:id="5"/>
      </w:r>
    </w:p>
    <w:p w:rsidR="008E72A5" w:rsidRDefault="008E72A5" w:rsidP="008E72A5">
      <w:pPr>
        <w:shd w:val="clear" w:color="auto" w:fill="FFFFFF"/>
        <w:spacing w:after="100" w:afterAutospacing="1" w:line="240" w:lineRule="auto"/>
        <w:rPr>
          <w:sz w:val="24"/>
        </w:rPr>
      </w:pPr>
    </w:p>
    <w:p w:rsidR="008E72A5" w:rsidRDefault="008E72A5" w:rsidP="008E72A5">
      <w:pPr>
        <w:shd w:val="clear" w:color="auto" w:fill="FFFFFF"/>
        <w:spacing w:after="100" w:afterAutospacing="1" w:line="240" w:lineRule="auto"/>
        <w:rPr>
          <w:sz w:val="24"/>
        </w:rPr>
      </w:pPr>
      <w:r>
        <w:rPr>
          <w:sz w:val="24"/>
        </w:rPr>
        <w:t>Koga avtorica nagovarja v spodnjem odlomku?</w:t>
      </w:r>
    </w:p>
    <w:p w:rsidR="008E72A5" w:rsidRDefault="008E72A5" w:rsidP="008E72A5">
      <w:pPr>
        <w:shd w:val="clear" w:color="auto" w:fill="FFFFFF"/>
        <w:spacing w:after="100" w:afterAutospacing="1" w:line="240" w:lineRule="auto"/>
        <w:jc w:val="both"/>
        <w:rPr>
          <w:rFonts w:cs="Arial"/>
          <w:i/>
          <w:color w:val="222222"/>
          <w:sz w:val="24"/>
          <w:szCs w:val="23"/>
          <w:shd w:val="clear" w:color="auto" w:fill="F7F7F7"/>
        </w:rPr>
      </w:pPr>
      <w:r w:rsidRPr="001A2E38">
        <w:rPr>
          <w:rFonts w:cs="Arial"/>
          <w:i/>
          <w:color w:val="222222"/>
          <w:sz w:val="24"/>
          <w:szCs w:val="23"/>
          <w:shd w:val="clear" w:color="auto" w:fill="F7F7F7"/>
        </w:rPr>
        <w:t>Ne moreš se braniti. Zašel si v žrelo ogromne, nenasitne zveri, ne veš in ne slutiš, kaj se godi s teboj. Ne moreš nazaj niti na desno ali na levo, samo naprej v žolto meglo. Zapuščen si, in vendar te pričujočnost tisoč drugih moti in muči. Nekam se skriti, nasloniti glavo kam in jokati sladko. Ali pred vsemi temi tujimi očmi jokaš in tvoj jok je grenek kot pelin.</w:t>
      </w:r>
      <w:r>
        <w:rPr>
          <w:rStyle w:val="Sprotnaopomba-sklic"/>
          <w:rFonts w:cs="Arial"/>
          <w:i/>
          <w:color w:val="222222"/>
          <w:sz w:val="24"/>
          <w:szCs w:val="23"/>
          <w:shd w:val="clear" w:color="auto" w:fill="F7F7F7"/>
        </w:rPr>
        <w:footnoteReference w:id="6"/>
      </w:r>
    </w:p>
    <w:p w:rsidR="008E72A5" w:rsidRPr="001A2E38" w:rsidRDefault="008E72A5" w:rsidP="008E72A5">
      <w:pPr>
        <w:shd w:val="clear" w:color="auto" w:fill="FFFFFF"/>
        <w:spacing w:after="100" w:afterAutospacing="1" w:line="240" w:lineRule="auto"/>
        <w:jc w:val="both"/>
        <w:rPr>
          <w:rFonts w:cs="Arial"/>
          <w:bCs/>
          <w:color w:val="222222"/>
          <w:sz w:val="24"/>
          <w:szCs w:val="24"/>
          <w:shd w:val="clear" w:color="auto" w:fill="FFFFFF"/>
        </w:rPr>
      </w:pPr>
      <w:r w:rsidRPr="001A2E38">
        <w:rPr>
          <w:rFonts w:cs="Arial"/>
          <w:bCs/>
          <w:color w:val="222222"/>
          <w:sz w:val="24"/>
          <w:szCs w:val="24"/>
          <w:shd w:val="clear" w:color="auto" w:fill="FFFFFF"/>
        </w:rPr>
        <w:t>Katero slogovno sredstvo prepoznaš v primeru </w:t>
      </w:r>
      <w:r w:rsidRPr="001A2E38">
        <w:rPr>
          <w:rFonts w:cs="Arial"/>
          <w:bCs/>
          <w:i/>
          <w:iCs/>
          <w:color w:val="222222"/>
          <w:sz w:val="24"/>
          <w:szCs w:val="24"/>
          <w:shd w:val="clear" w:color="auto" w:fill="FFFFFF"/>
        </w:rPr>
        <w:t>kakor obsojenci stopajo na ladjo</w:t>
      </w:r>
      <w:r w:rsidRPr="001A2E38">
        <w:rPr>
          <w:rFonts w:cs="Arial"/>
          <w:bCs/>
          <w:color w:val="222222"/>
          <w:sz w:val="24"/>
          <w:szCs w:val="24"/>
          <w:shd w:val="clear" w:color="auto" w:fill="FFFFFF"/>
        </w:rPr>
        <w:t>?</w:t>
      </w:r>
      <w:r>
        <w:rPr>
          <w:rStyle w:val="Sprotnaopomba-sklic"/>
          <w:rFonts w:cs="Arial"/>
          <w:bCs/>
          <w:color w:val="222222"/>
          <w:sz w:val="24"/>
          <w:szCs w:val="24"/>
          <w:shd w:val="clear" w:color="auto" w:fill="FFFFFF"/>
        </w:rPr>
        <w:footnoteReference w:id="7"/>
      </w:r>
    </w:p>
    <w:p w:rsidR="008E72A5" w:rsidRPr="001A2E38" w:rsidRDefault="008E72A5" w:rsidP="008E72A5">
      <w:pPr>
        <w:shd w:val="clear" w:color="auto" w:fill="FFFFFF"/>
        <w:spacing w:after="100" w:afterAutospacing="1" w:line="240" w:lineRule="auto"/>
        <w:jc w:val="both"/>
        <w:rPr>
          <w:rFonts w:cs="Arial"/>
          <w:bCs/>
          <w:color w:val="222222"/>
          <w:sz w:val="24"/>
          <w:szCs w:val="24"/>
          <w:shd w:val="clear" w:color="auto" w:fill="FFFFFF"/>
        </w:rPr>
      </w:pPr>
      <w:r w:rsidRPr="001A2E38">
        <w:rPr>
          <w:rFonts w:cs="Arial"/>
          <w:bCs/>
          <w:color w:val="222222"/>
          <w:sz w:val="24"/>
          <w:szCs w:val="24"/>
          <w:shd w:val="clear" w:color="auto" w:fill="FFFFFF"/>
        </w:rPr>
        <w:t>Ali gre v primerih </w:t>
      </w:r>
      <w:r w:rsidRPr="001A2E38">
        <w:rPr>
          <w:rFonts w:cs="Arial"/>
          <w:bCs/>
          <w:i/>
          <w:iCs/>
          <w:color w:val="222222"/>
          <w:sz w:val="24"/>
          <w:szCs w:val="24"/>
          <w:shd w:val="clear" w:color="auto" w:fill="FFFFFF"/>
        </w:rPr>
        <w:t>Čemerno stoje bahate palače ob umazanem jezeru in palače naokrog kakor bleščeči biseri</w:t>
      </w:r>
      <w:r w:rsidRPr="001A2E38">
        <w:rPr>
          <w:rFonts w:cs="Arial"/>
          <w:bCs/>
          <w:color w:val="222222"/>
          <w:sz w:val="24"/>
          <w:szCs w:val="24"/>
          <w:shd w:val="clear" w:color="auto" w:fill="FFFFFF"/>
        </w:rPr>
        <w:t> za isto slogovno sredstvo?</w:t>
      </w:r>
      <w:r>
        <w:rPr>
          <w:rStyle w:val="Sprotnaopomba-sklic"/>
          <w:rFonts w:cs="Arial"/>
          <w:bCs/>
          <w:color w:val="222222"/>
          <w:sz w:val="24"/>
          <w:szCs w:val="24"/>
          <w:shd w:val="clear" w:color="auto" w:fill="FFFFFF"/>
        </w:rPr>
        <w:footnoteReference w:id="8"/>
      </w:r>
    </w:p>
    <w:p w:rsidR="008E72A5" w:rsidRPr="001A2E38" w:rsidRDefault="008E72A5" w:rsidP="008E72A5">
      <w:pPr>
        <w:shd w:val="clear" w:color="auto" w:fill="FFFFFF"/>
        <w:spacing w:after="100" w:afterAutospacing="1" w:line="240" w:lineRule="auto"/>
        <w:jc w:val="both"/>
        <w:rPr>
          <w:rFonts w:cs="Arial"/>
          <w:bCs/>
          <w:color w:val="222222"/>
          <w:sz w:val="24"/>
          <w:szCs w:val="24"/>
          <w:shd w:val="clear" w:color="auto" w:fill="FFFFFF"/>
        </w:rPr>
      </w:pPr>
      <w:r w:rsidRPr="001A2E38">
        <w:rPr>
          <w:rFonts w:cs="Arial"/>
          <w:bCs/>
          <w:color w:val="222222"/>
          <w:sz w:val="24"/>
          <w:szCs w:val="24"/>
          <w:shd w:val="clear" w:color="auto" w:fill="FFFFFF"/>
        </w:rPr>
        <w:t>Preberi odlomek. V njem označi vsa vprašanja, na katera ne pričakujemo odgovorov.</w:t>
      </w:r>
      <w:r>
        <w:rPr>
          <w:rFonts w:cs="Arial"/>
          <w:bCs/>
          <w:color w:val="222222"/>
          <w:sz w:val="24"/>
          <w:szCs w:val="24"/>
          <w:shd w:val="clear" w:color="auto" w:fill="FFFFFF"/>
        </w:rPr>
        <w:t xml:space="preserve"> Kako že imenujemo taka vprašanja?</w:t>
      </w:r>
      <w:r>
        <w:rPr>
          <w:rStyle w:val="Sprotnaopomba-sklic"/>
          <w:rFonts w:cs="Arial"/>
          <w:bCs/>
          <w:color w:val="222222"/>
          <w:sz w:val="24"/>
          <w:szCs w:val="24"/>
          <w:shd w:val="clear" w:color="auto" w:fill="FFFFFF"/>
        </w:rPr>
        <w:footnoteReference w:id="9"/>
      </w:r>
    </w:p>
    <w:p w:rsidR="008E72A5" w:rsidRDefault="008E72A5" w:rsidP="008E72A5">
      <w:pPr>
        <w:shd w:val="clear" w:color="auto" w:fill="FFFFFF"/>
        <w:spacing w:after="100" w:afterAutospacing="1" w:line="240" w:lineRule="auto"/>
        <w:jc w:val="both"/>
        <w:rPr>
          <w:rFonts w:cs="Arial"/>
          <w:i/>
          <w:color w:val="222222"/>
          <w:sz w:val="24"/>
          <w:szCs w:val="23"/>
          <w:shd w:val="clear" w:color="auto" w:fill="F7F7F7"/>
        </w:rPr>
      </w:pPr>
      <w:r w:rsidRPr="00C517CA">
        <w:rPr>
          <w:rFonts w:cs="Arial"/>
          <w:i/>
          <w:color w:val="222222"/>
          <w:sz w:val="24"/>
          <w:szCs w:val="23"/>
          <w:shd w:val="clear" w:color="auto" w:fill="F7F7F7"/>
        </w:rPr>
        <w:lastRenderedPageBreak/>
        <w:t>Stotine in stotine ljudi prihaja. Nepregledna človeška čreda. In ko stoji noga zadnji hip na evropskih tleh, prevzame uboga srca temen in grozeč strah. Kam gredo? Po kaj? Po srečo ali po smrt? Učakajo uspeha ali še večje bede, nego jih je izgnala od doma?!</w:t>
      </w:r>
    </w:p>
    <w:p w:rsidR="008C0CD0" w:rsidRDefault="008C0CD0">
      <w:bookmarkStart w:id="0" w:name="_GoBack"/>
      <w:bookmarkEnd w:id="0"/>
    </w:p>
    <w:sectPr w:rsidR="008C0C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CC" w:rsidRDefault="00037BCC" w:rsidP="008E72A5">
      <w:pPr>
        <w:spacing w:after="0" w:line="240" w:lineRule="auto"/>
      </w:pPr>
      <w:r>
        <w:separator/>
      </w:r>
    </w:p>
  </w:endnote>
  <w:endnote w:type="continuationSeparator" w:id="0">
    <w:p w:rsidR="00037BCC" w:rsidRDefault="00037BCC" w:rsidP="008E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CC" w:rsidRDefault="00037BCC" w:rsidP="008E72A5">
      <w:pPr>
        <w:spacing w:after="0" w:line="240" w:lineRule="auto"/>
      </w:pPr>
      <w:r>
        <w:separator/>
      </w:r>
    </w:p>
  </w:footnote>
  <w:footnote w:type="continuationSeparator" w:id="0">
    <w:p w:rsidR="00037BCC" w:rsidRDefault="00037BCC" w:rsidP="008E72A5">
      <w:pPr>
        <w:spacing w:after="0" w:line="240" w:lineRule="auto"/>
      </w:pPr>
      <w:r>
        <w:continuationSeparator/>
      </w:r>
    </w:p>
  </w:footnote>
  <w:footnote w:id="1">
    <w:p w:rsidR="008E72A5" w:rsidRDefault="008E72A5" w:rsidP="008E72A5">
      <w:pPr>
        <w:pStyle w:val="Sprotnaopomba-besedilo"/>
      </w:pPr>
      <w:r>
        <w:rPr>
          <w:rStyle w:val="Sprotnaopomba-sklic"/>
        </w:rPr>
        <w:footnoteRef/>
      </w:r>
      <w:r>
        <w:t xml:space="preserve"> Z vlaki. </w:t>
      </w:r>
    </w:p>
  </w:footnote>
  <w:footnote w:id="2">
    <w:p w:rsidR="008E72A5" w:rsidRDefault="008E72A5" w:rsidP="008E72A5">
      <w:pPr>
        <w:pStyle w:val="Sprotnaopomba-besedilo"/>
      </w:pPr>
      <w:r>
        <w:rPr>
          <w:rStyle w:val="Sprotnaopomba-sklic"/>
        </w:rPr>
        <w:footnoteRef/>
      </w:r>
      <w:r>
        <w:t xml:space="preserve"> </w:t>
      </w:r>
      <w:r>
        <w:t xml:space="preserve">Da bi zapustili Evropo. </w:t>
      </w:r>
    </w:p>
  </w:footnote>
  <w:footnote w:id="3">
    <w:p w:rsidR="008E72A5" w:rsidRDefault="008E72A5" w:rsidP="008E72A5">
      <w:pPr>
        <w:pStyle w:val="Sprotnaopomba-besedilo"/>
      </w:pPr>
      <w:r>
        <w:rPr>
          <w:rStyle w:val="Sprotnaopomba-sklic"/>
        </w:rPr>
        <w:footnoteRef/>
      </w:r>
      <w:r>
        <w:t xml:space="preserve"> </w:t>
      </w:r>
      <w:r>
        <w:t>Ženske iskat svoje može, možje iskat delo … vsi si želijo boljšega življenja.</w:t>
      </w:r>
    </w:p>
  </w:footnote>
  <w:footnote w:id="4">
    <w:p w:rsidR="008E72A5" w:rsidRDefault="008E72A5" w:rsidP="008E72A5">
      <w:pPr>
        <w:pStyle w:val="Sprotnaopomba-besedilo"/>
      </w:pPr>
      <w:r>
        <w:rPr>
          <w:rStyle w:val="Sprotnaopomba-sklic"/>
        </w:rPr>
        <w:footnoteRef/>
      </w:r>
      <w:r>
        <w:t xml:space="preserve"> </w:t>
      </w:r>
      <w:r>
        <w:t xml:space="preserve">Iz Galicije, Ogrske, Rusije, Alp, Tater in Krasa. Ljudje iz južne Evrope so potovali iz svojih pristanišč. </w:t>
      </w:r>
    </w:p>
  </w:footnote>
  <w:footnote w:id="5">
    <w:p w:rsidR="008E72A5" w:rsidRDefault="008E72A5" w:rsidP="008E72A5">
      <w:pPr>
        <w:pStyle w:val="Sprotnaopomba-besedilo"/>
      </w:pPr>
      <w:r>
        <w:rPr>
          <w:rStyle w:val="Sprotnaopomba-sklic"/>
        </w:rPr>
        <w:footnoteRef/>
      </w:r>
      <w:r>
        <w:t xml:space="preserve"> </w:t>
      </w:r>
      <w:r>
        <w:t xml:space="preserve">Karantena! </w:t>
      </w:r>
    </w:p>
  </w:footnote>
  <w:footnote w:id="6">
    <w:p w:rsidR="008E72A5" w:rsidRDefault="008E72A5" w:rsidP="008E72A5">
      <w:pPr>
        <w:pStyle w:val="Sprotnaopomba-besedilo"/>
      </w:pPr>
      <w:r>
        <w:rPr>
          <w:rStyle w:val="Sprotnaopomba-sklic"/>
        </w:rPr>
        <w:footnoteRef/>
      </w:r>
      <w:r>
        <w:t xml:space="preserve"> </w:t>
      </w:r>
      <w:r>
        <w:t xml:space="preserve">Posameznika v množici, tudi bralca, ki se tako poistoveti z izseljenci. </w:t>
      </w:r>
    </w:p>
  </w:footnote>
  <w:footnote w:id="7">
    <w:p w:rsidR="008E72A5" w:rsidRDefault="008E72A5" w:rsidP="008E72A5">
      <w:pPr>
        <w:pStyle w:val="Sprotnaopomba-besedilo"/>
      </w:pPr>
      <w:r>
        <w:rPr>
          <w:rStyle w:val="Sprotnaopomba-sklic"/>
        </w:rPr>
        <w:footnoteRef/>
      </w:r>
      <w:r>
        <w:t xml:space="preserve"> </w:t>
      </w:r>
      <w:r>
        <w:t xml:space="preserve">Primero. </w:t>
      </w:r>
    </w:p>
  </w:footnote>
  <w:footnote w:id="8">
    <w:p w:rsidR="008E72A5" w:rsidRDefault="008E72A5" w:rsidP="008E72A5">
      <w:pPr>
        <w:pStyle w:val="Sprotnaopomba-besedilo"/>
      </w:pPr>
      <w:r>
        <w:rPr>
          <w:rStyle w:val="Sprotnaopomba-sklic"/>
        </w:rPr>
        <w:footnoteRef/>
      </w:r>
      <w:r>
        <w:t xml:space="preserve"> </w:t>
      </w:r>
      <w:r>
        <w:t>Najprej je poosebitev, potem primera.</w:t>
      </w:r>
    </w:p>
  </w:footnote>
  <w:footnote w:id="9">
    <w:p w:rsidR="008E72A5" w:rsidRDefault="008E72A5" w:rsidP="008E72A5">
      <w:pPr>
        <w:pStyle w:val="Sprotnaopomba-besedilo"/>
      </w:pPr>
      <w:r>
        <w:rPr>
          <w:rStyle w:val="Sprotnaopomba-sklic"/>
        </w:rPr>
        <w:footnoteRef/>
      </w:r>
      <w:r>
        <w:t xml:space="preserve"> </w:t>
      </w:r>
      <w:r>
        <w:t xml:space="preserve">Retorična.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A5"/>
    <w:rsid w:val="00037BCC"/>
    <w:rsid w:val="00266ABF"/>
    <w:rsid w:val="0088599C"/>
    <w:rsid w:val="008C0CD0"/>
    <w:rsid w:val="008E72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34F8F-54B1-4652-B62D-A6AF20B9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72A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8E72A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E72A5"/>
    <w:rPr>
      <w:sz w:val="20"/>
      <w:szCs w:val="20"/>
    </w:rPr>
  </w:style>
  <w:style w:type="character" w:styleId="Sprotnaopomba-sklic">
    <w:name w:val="footnote reference"/>
    <w:basedOn w:val="Privzetapisavaodstavka"/>
    <w:uiPriority w:val="99"/>
    <w:semiHidden/>
    <w:unhideWhenUsed/>
    <w:rsid w:val="008E72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Jekovec</dc:creator>
  <cp:keywords/>
  <dc:description/>
  <cp:lastModifiedBy>Alenka Jekovec</cp:lastModifiedBy>
  <cp:revision>1</cp:revision>
  <dcterms:created xsi:type="dcterms:W3CDTF">2020-05-04T05:51:00Z</dcterms:created>
  <dcterms:modified xsi:type="dcterms:W3CDTF">2020-05-04T05:58:00Z</dcterms:modified>
</cp:coreProperties>
</file>