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110F3" w:rsidRDefault="00A110F3" w:rsidP="00A110F3">
      <w:pPr>
        <w:rPr>
          <w:rFonts w:ascii="Comic Sans MS" w:hAnsi="Comic Sans MS"/>
          <w:b/>
          <w:sz w:val="24"/>
        </w:rPr>
      </w:pPr>
      <w:r>
        <w:rPr>
          <w:rFonts w:ascii="Comic Sans MS" w:hAnsi="Comic Sans MS"/>
          <w:b/>
          <w:sz w:val="24"/>
        </w:rPr>
        <w:t>4. ura SLJ 8.abc skupina Kavčič 21. maj</w:t>
      </w:r>
    </w:p>
    <w:p w:rsidR="00A110F3" w:rsidRPr="00AB619F" w:rsidRDefault="00A110F3" w:rsidP="00A110F3">
      <w:pPr>
        <w:jc w:val="both"/>
        <w:rPr>
          <w:rFonts w:ascii="Comic Sans MS" w:eastAsiaTheme="minorEastAsia" w:hAnsi="Comic Sans MS" w:cs="Arial"/>
          <w:bCs/>
          <w:kern w:val="24"/>
          <w:sz w:val="24"/>
        </w:rPr>
      </w:pPr>
      <w:r w:rsidRPr="00AB619F">
        <w:rPr>
          <w:rFonts w:ascii="Comic Sans MS" w:eastAsiaTheme="minorEastAsia" w:hAnsi="Comic Sans MS" w:cs="Arial"/>
          <w:bCs/>
          <w:kern w:val="24"/>
          <w:sz w:val="24"/>
        </w:rPr>
        <w:t>Predstavljaj si, da imaš starejšega brata ali sestro. Mogoče ga/jo celo imaš. Razmišljaj o tem, kako gotovo kdaj tekmujeta v športu/igrici, kako ti je včasih vzornik in zaradi njega/nje poslušaš/gledaš/treniraš kaj, kako te včasih varuje in zagovarja, včasih pa pusti, da te po krivem obtožijo …</w:t>
      </w:r>
    </w:p>
    <w:p w:rsidR="00A110F3" w:rsidRPr="00574C1A" w:rsidRDefault="00A110F3" w:rsidP="00A110F3">
      <w:pPr>
        <w:pStyle w:val="Navadensplet"/>
        <w:spacing w:before="528" w:beforeAutospacing="0" w:after="0" w:afterAutospacing="0"/>
        <w:textAlignment w:val="baseline"/>
        <w:rPr>
          <w:rFonts w:ascii="Arial" w:eastAsiaTheme="minorEastAsia" w:hAnsi="Arial" w:cs="Arial"/>
          <w:b/>
          <w:bCs/>
          <w:color w:val="FF0000"/>
          <w:kern w:val="24"/>
          <w:lang w:val="sl-SI"/>
        </w:rPr>
      </w:pPr>
      <w:r>
        <w:rPr>
          <w:noProof/>
          <w:lang w:val="sl-SI" w:eastAsia="sl-SI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7CA829F" wp14:editId="3F01ED85">
                <wp:simplePos x="0" y="0"/>
                <wp:positionH relativeFrom="margin">
                  <wp:posOffset>1172845</wp:posOffset>
                </wp:positionH>
                <wp:positionV relativeFrom="paragraph">
                  <wp:posOffset>90170</wp:posOffset>
                </wp:positionV>
                <wp:extent cx="4450080" cy="1280160"/>
                <wp:effectExtent l="0" t="0" r="7620" b="0"/>
                <wp:wrapNone/>
                <wp:docPr id="207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0080" cy="1280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110F3" w:rsidRPr="00AB619F" w:rsidRDefault="00A110F3" w:rsidP="00A110F3">
                            <w:pP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2A0AD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Danes boste poslušali in brali besedilo enega največjih ruskih in svetovnih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pisateljev </w:t>
                            </w:r>
                            <w:r w:rsidRPr="00AB619F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Leva Nikolajeviča Tolstoja Starejši brat.</w:t>
                            </w:r>
                          </w:p>
                          <w:p w:rsidR="00A110F3" w:rsidRPr="00820BFF" w:rsidRDefault="00A110F3" w:rsidP="00A110F3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Besedilo najprej poslušaj</w:t>
                            </w:r>
                            <w:r w:rsidRPr="00820BFF">
                              <w:t xml:space="preserve"> </w:t>
                            </w:r>
                            <w:r w:rsidRPr="00820B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object w:dxaOrig="1255" w:dyaOrig="812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49.8pt;height:31.8pt">
                                  <v:imagedata r:id="rId5" o:title=""/>
                                </v:shape>
                                <o:OLEObject Type="Embed" ProgID="Package" ShapeID="_x0000_i1025" DrawAspect="Icon" ObjectID="_1651418811" r:id="rId6"/>
                              </w:objec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,</w:t>
                            </w:r>
                            <w:r w:rsidRPr="00820B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potem pa ga še preberi (Berilo, str. 96).</w:t>
                            </w:r>
                          </w:p>
                          <w:p w:rsidR="00A110F3" w:rsidRPr="002A0ADF" w:rsidRDefault="00A110F3" w:rsidP="00A110F3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CA829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92.35pt;margin-top:7.1pt;width:350.4pt;height:100.8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" fillcolor="white [3201]" stroked="f" strokeweight=".5pt">
                <v:textbox>
                  <w:txbxContent>
                    <w:p w:rsidR="00A110F3" w:rsidRPr="00AB619F" w:rsidRDefault="00A110F3" w:rsidP="00A110F3">
                      <w:pP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</w:pPr>
                      <w:r w:rsidRPr="002A0ADF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Danes boste poslušali in brali besedilo enega največjih ruskih in svetovnih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pisateljev </w:t>
                      </w:r>
                      <w:r w:rsidRPr="00AB619F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Leva Nikolajeviča Tolstoja Starejši brat.</w:t>
                      </w:r>
                    </w:p>
                    <w:p w:rsidR="00A110F3" w:rsidRPr="00820BFF" w:rsidRDefault="00A110F3" w:rsidP="00A110F3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Besedilo najprej poslušaj</w:t>
                      </w:r>
                      <w:r w:rsidRPr="00820BFF">
                        <w:t xml:space="preserve"> </w:t>
                      </w:r>
                      <w:r w:rsidRPr="00820BFF">
                        <w:rPr>
                          <w:rFonts w:ascii="Arial" w:hAnsi="Arial" w:cs="Arial"/>
                          <w:sz w:val="24"/>
                          <w:szCs w:val="24"/>
                        </w:rPr>
                        <w:object w:dxaOrig="1255" w:dyaOrig="812">
                          <v:shape id="_x0000_i1025" type="#_x0000_t75" style="width:49.8pt;height:31.8pt">
                            <v:imagedata r:id="rId5" o:title=""/>
                          </v:shape>
                          <o:OLEObject Type="Embed" ProgID="Package" ShapeID="_x0000_i1025" DrawAspect="Icon" ObjectID="_1651418811" r:id="rId7"/>
                        </w:objec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,</w:t>
                      </w:r>
                      <w:r w:rsidRPr="00820BFF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potem pa ga še preberi (Berilo, str. 96).</w:t>
                      </w:r>
                    </w:p>
                    <w:p w:rsidR="00A110F3" w:rsidRPr="002A0ADF" w:rsidRDefault="00A110F3" w:rsidP="00A110F3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A0ADF">
        <w:rPr>
          <w:noProof/>
          <w:lang w:val="sl-SI" w:eastAsia="sl-SI"/>
        </w:rPr>
        <w:drawing>
          <wp:inline distT="0" distB="0" distL="0" distR="0" wp14:anchorId="4801E666" wp14:editId="0BF0C427">
            <wp:extent cx="1036320" cy="1381760"/>
            <wp:effectExtent l="0" t="0" r="0" b="8890"/>
            <wp:docPr id="20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36320" cy="138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10F3" w:rsidRPr="00AB619F" w:rsidRDefault="00A110F3" w:rsidP="00A110F3">
      <w:pPr>
        <w:pStyle w:val="Navadensplet"/>
        <w:spacing w:before="528" w:beforeAutospacing="0" w:after="0" w:afterAutospacing="0"/>
        <w:textAlignment w:val="baseline"/>
        <w:rPr>
          <w:rFonts w:asciiTheme="minorHAnsi" w:hAnsiTheme="minorHAnsi" w:cstheme="minorHAnsi"/>
        </w:rPr>
      </w:pPr>
      <w:r w:rsidRPr="00AB619F">
        <w:rPr>
          <w:rFonts w:asciiTheme="minorHAnsi" w:eastAsiaTheme="minorEastAsia" w:hAnsiTheme="minorHAnsi" w:cstheme="minorHAnsi"/>
          <w:color w:val="000000" w:themeColor="text1"/>
          <w:kern w:val="24"/>
          <w:lang w:val="sl-SI"/>
        </w:rPr>
        <w:t xml:space="preserve">Črtica </w:t>
      </w:r>
      <w:r w:rsidRPr="00AB619F">
        <w:rPr>
          <w:rFonts w:asciiTheme="minorHAnsi" w:eastAsiaTheme="minorEastAsia" w:hAnsiTheme="minorHAnsi" w:cstheme="minorHAnsi"/>
          <w:color w:val="FF0000"/>
          <w:kern w:val="24"/>
          <w:lang w:val="sl-SI"/>
        </w:rPr>
        <w:t>Starejši brat</w:t>
      </w:r>
      <w:r w:rsidRPr="00AB619F">
        <w:rPr>
          <w:rFonts w:asciiTheme="minorHAnsi" w:eastAsiaTheme="minorEastAsia" w:hAnsiTheme="minorHAnsi" w:cstheme="minorHAnsi"/>
          <w:color w:val="000000" w:themeColor="text1"/>
          <w:kern w:val="24"/>
          <w:lang w:val="sl-SI"/>
        </w:rPr>
        <w:t xml:space="preserve"> je del obsežne </w:t>
      </w:r>
      <w:r w:rsidRPr="00AB619F">
        <w:rPr>
          <w:rFonts w:asciiTheme="minorHAnsi" w:eastAsiaTheme="minorEastAsia" w:hAnsiTheme="minorHAnsi" w:cstheme="minorHAnsi"/>
          <w:color w:val="0000FF"/>
          <w:kern w:val="24"/>
          <w:lang w:val="sl-SI"/>
        </w:rPr>
        <w:t>Tolstojeve trilogije</w:t>
      </w:r>
      <w:r w:rsidRPr="00AB619F">
        <w:rPr>
          <w:rFonts w:asciiTheme="minorHAnsi" w:eastAsiaTheme="minorEastAsia" w:hAnsiTheme="minorHAnsi" w:cstheme="minorHAnsi"/>
          <w:color w:val="000000" w:themeColor="text1"/>
          <w:kern w:val="24"/>
          <w:lang w:val="sl-SI"/>
        </w:rPr>
        <w:t xml:space="preserve"> </w:t>
      </w:r>
      <w:r w:rsidRPr="00AB619F">
        <w:rPr>
          <w:rFonts w:asciiTheme="minorHAnsi" w:eastAsiaTheme="minorEastAsia" w:hAnsiTheme="minorHAnsi" w:cstheme="minorHAnsi"/>
          <w:color w:val="FF0000"/>
          <w:kern w:val="24"/>
          <w:lang w:val="sl-SI"/>
        </w:rPr>
        <w:t>Detinstvo</w:t>
      </w:r>
      <w:r w:rsidRPr="00AB619F">
        <w:rPr>
          <w:rFonts w:asciiTheme="minorHAnsi" w:eastAsiaTheme="minorEastAsia" w:hAnsiTheme="minorHAnsi" w:cstheme="minorHAnsi"/>
          <w:color w:val="000000" w:themeColor="text1"/>
          <w:kern w:val="24"/>
          <w:lang w:val="sl-SI"/>
        </w:rPr>
        <w:t xml:space="preserve">, </w:t>
      </w:r>
      <w:r w:rsidRPr="00AB619F">
        <w:rPr>
          <w:rFonts w:asciiTheme="minorHAnsi" w:eastAsiaTheme="minorEastAsia" w:hAnsiTheme="minorHAnsi" w:cstheme="minorHAnsi"/>
          <w:color w:val="FF0000"/>
          <w:kern w:val="24"/>
          <w:lang w:val="sl-SI"/>
        </w:rPr>
        <w:t>Otroštvo</w:t>
      </w:r>
      <w:r w:rsidRPr="00AB619F">
        <w:rPr>
          <w:rFonts w:asciiTheme="minorHAnsi" w:eastAsiaTheme="minorEastAsia" w:hAnsiTheme="minorHAnsi" w:cstheme="minorHAnsi"/>
          <w:color w:val="000000" w:themeColor="text1"/>
          <w:kern w:val="24"/>
          <w:lang w:val="sl-SI"/>
        </w:rPr>
        <w:t xml:space="preserve"> in </w:t>
      </w:r>
      <w:r w:rsidRPr="00AB619F">
        <w:rPr>
          <w:rFonts w:asciiTheme="minorHAnsi" w:eastAsiaTheme="minorEastAsia" w:hAnsiTheme="minorHAnsi" w:cstheme="minorHAnsi"/>
          <w:color w:val="FF0000"/>
          <w:kern w:val="24"/>
          <w:lang w:val="sl-SI"/>
        </w:rPr>
        <w:t xml:space="preserve">Mladost </w:t>
      </w:r>
      <w:r w:rsidRPr="00AB619F">
        <w:rPr>
          <w:rFonts w:asciiTheme="minorHAnsi" w:eastAsiaTheme="minorEastAsia" w:hAnsiTheme="minorHAnsi" w:cstheme="minorHAnsi"/>
          <w:color w:val="000000" w:themeColor="text1"/>
          <w:kern w:val="24"/>
          <w:lang w:val="sl-SI"/>
        </w:rPr>
        <w:t xml:space="preserve">(pisatelj se spominja svojega otroštva in mladosti). </w:t>
      </w:r>
    </w:p>
    <w:p w:rsidR="00A110F3" w:rsidRPr="00AB619F" w:rsidRDefault="00A110F3" w:rsidP="00A110F3">
      <w:pPr>
        <w:pStyle w:val="Navadensplet"/>
        <w:spacing w:before="480" w:beforeAutospacing="0" w:after="0" w:afterAutospacing="0"/>
        <w:textAlignment w:val="baseline"/>
        <w:rPr>
          <w:rFonts w:asciiTheme="minorHAnsi" w:hAnsiTheme="minorHAnsi" w:cstheme="minorHAnsi"/>
        </w:rPr>
      </w:pPr>
      <w:r w:rsidRPr="00AB619F">
        <w:rPr>
          <w:rFonts w:asciiTheme="minorHAnsi" w:eastAsiaTheme="minorEastAsia" w:hAnsiTheme="minorHAnsi" w:cstheme="minorHAnsi"/>
          <w:b/>
          <w:bCs/>
          <w:color w:val="00B050"/>
          <w:kern w:val="24"/>
          <w:lang w:val="sl-SI"/>
        </w:rPr>
        <w:t>Črtica</w:t>
      </w:r>
      <w:r w:rsidRPr="00AB619F">
        <w:rPr>
          <w:rFonts w:asciiTheme="minorHAnsi" w:eastAsiaTheme="minorEastAsia" w:hAnsiTheme="minorHAnsi" w:cstheme="minorHAnsi"/>
          <w:color w:val="000000" w:themeColor="text1"/>
          <w:kern w:val="24"/>
          <w:lang w:val="sl-SI"/>
        </w:rPr>
        <w:t xml:space="preserve"> je </w:t>
      </w:r>
      <w:r w:rsidRPr="00AB619F">
        <w:rPr>
          <w:rFonts w:asciiTheme="minorHAnsi" w:eastAsiaTheme="minorEastAsia" w:hAnsiTheme="minorHAnsi" w:cstheme="minorHAnsi"/>
          <w:b/>
          <w:bCs/>
          <w:color w:val="00B050"/>
          <w:kern w:val="24"/>
          <w:lang w:val="sl-SI"/>
        </w:rPr>
        <w:t>kratka pripoved</w:t>
      </w:r>
      <w:r w:rsidRPr="00AB619F">
        <w:rPr>
          <w:rFonts w:asciiTheme="minorHAnsi" w:eastAsiaTheme="minorEastAsia" w:hAnsiTheme="minorHAnsi" w:cstheme="minorHAnsi"/>
          <w:color w:val="000000" w:themeColor="text1"/>
          <w:kern w:val="24"/>
          <w:lang w:val="sl-SI"/>
        </w:rPr>
        <w:t>, ki pripoveduje o enem samem dogodku ali drobnem doživetju. Gre za opis stanja, človekovega razpoloženja ali pa samo vtis o čem. Dogajanja je malo.</w:t>
      </w:r>
    </w:p>
    <w:p w:rsidR="00A110F3" w:rsidRPr="00AB619F" w:rsidRDefault="00A110F3" w:rsidP="00A110F3">
      <w:pPr>
        <w:pStyle w:val="Navadensplet"/>
        <w:spacing w:before="480" w:beforeAutospacing="0" w:after="0" w:afterAutospacing="0"/>
        <w:textAlignment w:val="baseline"/>
        <w:rPr>
          <w:rFonts w:asciiTheme="minorHAnsi" w:hAnsiTheme="minorHAnsi" w:cstheme="minorHAnsi"/>
        </w:rPr>
      </w:pPr>
      <w:r w:rsidRPr="00AB619F">
        <w:rPr>
          <w:rFonts w:asciiTheme="minorHAnsi" w:eastAsiaTheme="minorEastAsia" w:hAnsiTheme="minorHAnsi" w:cstheme="minorHAnsi"/>
          <w:b/>
          <w:bCs/>
          <w:color w:val="00B050"/>
          <w:kern w:val="24"/>
          <w:lang w:val="sl-SI"/>
        </w:rPr>
        <w:t>Tema</w:t>
      </w:r>
      <w:r w:rsidRPr="00AB619F">
        <w:rPr>
          <w:rFonts w:asciiTheme="minorHAnsi" w:eastAsiaTheme="minorEastAsia" w:hAnsiTheme="minorHAnsi" w:cstheme="minorHAnsi"/>
          <w:color w:val="000000" w:themeColor="text1"/>
          <w:kern w:val="24"/>
          <w:lang w:val="sl-SI"/>
        </w:rPr>
        <w:t xml:space="preserve">: odločilni trenutek v odnosu med bratoma, ki prinese </w:t>
      </w:r>
      <w:r w:rsidRPr="00AB619F">
        <w:rPr>
          <w:rFonts w:asciiTheme="minorHAnsi" w:eastAsiaTheme="minorEastAsia" w:hAnsiTheme="minorHAnsi" w:cstheme="minorHAnsi"/>
          <w:color w:val="0000FF"/>
          <w:kern w:val="24"/>
          <w:lang w:val="sl-SI"/>
        </w:rPr>
        <w:t>pomiritev</w:t>
      </w:r>
      <w:r w:rsidRPr="00AB619F">
        <w:rPr>
          <w:rFonts w:asciiTheme="minorHAnsi" w:eastAsiaTheme="minorEastAsia" w:hAnsiTheme="minorHAnsi" w:cstheme="minorHAnsi"/>
          <w:color w:val="000000" w:themeColor="text1"/>
          <w:kern w:val="24"/>
          <w:lang w:val="sl-SI"/>
        </w:rPr>
        <w:t xml:space="preserve">, </w:t>
      </w:r>
      <w:r w:rsidRPr="00AB619F">
        <w:rPr>
          <w:rFonts w:asciiTheme="minorHAnsi" w:eastAsiaTheme="minorEastAsia" w:hAnsiTheme="minorHAnsi" w:cstheme="minorHAnsi"/>
          <w:color w:val="0000FF"/>
          <w:kern w:val="24"/>
          <w:lang w:val="sl-SI"/>
        </w:rPr>
        <w:t>boljše odnose</w:t>
      </w:r>
      <w:r w:rsidRPr="00AB619F">
        <w:rPr>
          <w:rFonts w:asciiTheme="minorHAnsi" w:eastAsiaTheme="minorEastAsia" w:hAnsiTheme="minorHAnsi" w:cstheme="minorHAnsi"/>
          <w:color w:val="000000" w:themeColor="text1"/>
          <w:kern w:val="24"/>
          <w:lang w:val="sl-SI"/>
        </w:rPr>
        <w:t xml:space="preserve"> in </w:t>
      </w:r>
      <w:r w:rsidRPr="00AB619F">
        <w:rPr>
          <w:rFonts w:asciiTheme="minorHAnsi" w:eastAsiaTheme="minorEastAsia" w:hAnsiTheme="minorHAnsi" w:cstheme="minorHAnsi"/>
          <w:color w:val="0000FF"/>
          <w:kern w:val="24"/>
          <w:lang w:val="sl-SI"/>
        </w:rPr>
        <w:t>spravo</w:t>
      </w:r>
      <w:r w:rsidRPr="00AB619F">
        <w:rPr>
          <w:rFonts w:asciiTheme="minorHAnsi" w:eastAsiaTheme="minorEastAsia" w:hAnsiTheme="minorHAnsi" w:cstheme="minorHAnsi"/>
          <w:color w:val="000000" w:themeColor="text1"/>
          <w:kern w:val="24"/>
          <w:lang w:val="sl-SI"/>
        </w:rPr>
        <w:t xml:space="preserve">, </w:t>
      </w:r>
      <w:r w:rsidRPr="00AB619F">
        <w:rPr>
          <w:rFonts w:asciiTheme="minorHAnsi" w:eastAsiaTheme="minorEastAsia" w:hAnsiTheme="minorHAnsi" w:cstheme="minorHAnsi"/>
          <w:color w:val="00B050"/>
          <w:kern w:val="24"/>
          <w:lang w:val="sl-SI"/>
        </w:rPr>
        <w:t>utemeljeno na spoznanju o dobrem</w:t>
      </w:r>
      <w:r w:rsidRPr="00AB619F">
        <w:rPr>
          <w:rFonts w:asciiTheme="minorHAnsi" w:eastAsiaTheme="minorEastAsia" w:hAnsiTheme="minorHAnsi" w:cstheme="minorHAnsi"/>
          <w:color w:val="000000" w:themeColor="text1"/>
          <w:kern w:val="24"/>
          <w:lang w:val="sl-SI"/>
        </w:rPr>
        <w:t xml:space="preserve">. </w:t>
      </w:r>
    </w:p>
    <w:p w:rsidR="00A110F3" w:rsidRPr="00AB619F" w:rsidRDefault="00A110F3" w:rsidP="00A110F3">
      <w:pPr>
        <w:pStyle w:val="Navadensplet"/>
        <w:spacing w:before="480" w:beforeAutospacing="0" w:after="0" w:afterAutospacing="0"/>
        <w:textAlignment w:val="baseline"/>
        <w:rPr>
          <w:rFonts w:asciiTheme="minorHAnsi" w:hAnsiTheme="minorHAnsi" w:cstheme="minorHAnsi"/>
        </w:rPr>
      </w:pPr>
      <w:r w:rsidRPr="00AB619F">
        <w:rPr>
          <w:rFonts w:asciiTheme="minorHAnsi" w:eastAsiaTheme="minorEastAsia" w:hAnsiTheme="minorHAnsi" w:cstheme="minorHAnsi"/>
          <w:b/>
          <w:bCs/>
          <w:color w:val="00B050"/>
          <w:kern w:val="24"/>
          <w:lang w:val="sl-SI"/>
        </w:rPr>
        <w:t xml:space="preserve">Pripovedovalec </w:t>
      </w:r>
      <w:r w:rsidRPr="00AB619F">
        <w:rPr>
          <w:rFonts w:asciiTheme="minorHAnsi" w:eastAsiaTheme="minorEastAsia" w:hAnsiTheme="minorHAnsi" w:cstheme="minorHAnsi"/>
          <w:color w:val="000000" w:themeColor="text1"/>
          <w:kern w:val="24"/>
          <w:lang w:val="sl-SI"/>
        </w:rPr>
        <w:t xml:space="preserve">je </w:t>
      </w:r>
      <w:r w:rsidRPr="00AB619F">
        <w:rPr>
          <w:rFonts w:asciiTheme="minorHAnsi" w:eastAsiaTheme="minorEastAsia" w:hAnsiTheme="minorHAnsi" w:cstheme="minorHAnsi"/>
          <w:b/>
          <w:bCs/>
          <w:color w:val="00B050"/>
          <w:kern w:val="24"/>
          <w:lang w:val="sl-SI"/>
        </w:rPr>
        <w:t>prvoosebni</w:t>
      </w:r>
      <w:r w:rsidRPr="00AB619F">
        <w:rPr>
          <w:rFonts w:asciiTheme="minorHAnsi" w:eastAsiaTheme="minorEastAsia" w:hAnsiTheme="minorHAnsi" w:cstheme="minorHAnsi"/>
          <w:color w:val="FF0000"/>
          <w:kern w:val="24"/>
          <w:lang w:val="sl-SI"/>
        </w:rPr>
        <w:t>.</w:t>
      </w:r>
      <w:r w:rsidRPr="00AB619F">
        <w:rPr>
          <w:rFonts w:asciiTheme="minorHAnsi" w:eastAsiaTheme="minorEastAsia" w:hAnsiTheme="minorHAnsi" w:cstheme="minorHAnsi"/>
          <w:color w:val="000000" w:themeColor="text1"/>
          <w:kern w:val="24"/>
          <w:lang w:val="sl-SI"/>
        </w:rPr>
        <w:t xml:space="preserve"> Zgodbo pripoveduje </w:t>
      </w:r>
      <w:proofErr w:type="spellStart"/>
      <w:r w:rsidRPr="00AB619F">
        <w:rPr>
          <w:rFonts w:asciiTheme="minorHAnsi" w:eastAsiaTheme="minorEastAsia" w:hAnsiTheme="minorHAnsi" w:cstheme="minorHAnsi"/>
          <w:color w:val="000000" w:themeColor="text1"/>
          <w:kern w:val="24"/>
          <w:lang w:val="sl-SI"/>
        </w:rPr>
        <w:t>Nikolenjko</w:t>
      </w:r>
      <w:proofErr w:type="spellEnd"/>
      <w:r w:rsidRPr="00AB619F">
        <w:rPr>
          <w:rFonts w:asciiTheme="minorHAnsi" w:eastAsiaTheme="minorEastAsia" w:hAnsiTheme="minorHAnsi" w:cstheme="minorHAnsi"/>
          <w:color w:val="000000" w:themeColor="text1"/>
          <w:kern w:val="24"/>
          <w:lang w:val="sl-SI"/>
        </w:rPr>
        <w:t xml:space="preserve">, ki v svoje pripovedovanje vključuje tudi brata </w:t>
      </w:r>
      <w:proofErr w:type="spellStart"/>
      <w:r w:rsidRPr="00AB619F">
        <w:rPr>
          <w:rFonts w:asciiTheme="minorHAnsi" w:eastAsiaTheme="minorEastAsia" w:hAnsiTheme="minorHAnsi" w:cstheme="minorHAnsi"/>
          <w:color w:val="000000" w:themeColor="text1"/>
          <w:kern w:val="24"/>
          <w:lang w:val="sl-SI"/>
        </w:rPr>
        <w:t>Volodjo</w:t>
      </w:r>
      <w:proofErr w:type="spellEnd"/>
      <w:r w:rsidRPr="00AB619F">
        <w:rPr>
          <w:rFonts w:asciiTheme="minorHAnsi" w:eastAsiaTheme="minorEastAsia" w:hAnsiTheme="minorHAnsi" w:cstheme="minorHAnsi"/>
          <w:color w:val="000000" w:themeColor="text1"/>
          <w:kern w:val="24"/>
          <w:lang w:val="sl-SI"/>
        </w:rPr>
        <w:t>.</w:t>
      </w:r>
    </w:p>
    <w:p w:rsidR="00A110F3" w:rsidRPr="00AB619F" w:rsidRDefault="00A110F3" w:rsidP="00A110F3">
      <w:pPr>
        <w:shd w:val="clear" w:color="auto" w:fill="FFFFFF"/>
        <w:spacing w:after="240" w:line="240" w:lineRule="auto"/>
        <w:rPr>
          <w:rFonts w:eastAsia="Times New Roman" w:cstheme="minorHAnsi"/>
          <w:color w:val="555555"/>
          <w:sz w:val="24"/>
          <w:szCs w:val="24"/>
        </w:rPr>
      </w:pPr>
    </w:p>
    <w:p w:rsidR="00A110F3" w:rsidRPr="00AB619F" w:rsidRDefault="00A110F3" w:rsidP="00A110F3">
      <w:pPr>
        <w:shd w:val="clear" w:color="auto" w:fill="FFFFFF"/>
        <w:spacing w:after="240" w:line="240" w:lineRule="auto"/>
        <w:rPr>
          <w:rFonts w:eastAsia="Times New Roman" w:cstheme="minorHAnsi"/>
          <w:sz w:val="24"/>
          <w:szCs w:val="24"/>
        </w:rPr>
      </w:pPr>
      <w:r w:rsidRPr="00AB619F">
        <w:rPr>
          <w:rFonts w:eastAsia="Times New Roman" w:cstheme="minorHAnsi"/>
          <w:color w:val="555555"/>
          <w:sz w:val="24"/>
          <w:szCs w:val="24"/>
        </w:rPr>
        <w:t xml:space="preserve">Pripoved je </w:t>
      </w:r>
      <w:r w:rsidRPr="00AB619F">
        <w:rPr>
          <w:rFonts w:eastAsia="Times New Roman" w:cstheme="minorHAnsi"/>
          <w:b/>
          <w:bCs/>
          <w:color w:val="00B050"/>
          <w:sz w:val="24"/>
          <w:szCs w:val="24"/>
        </w:rPr>
        <w:t>r</w:t>
      </w:r>
      <w:r w:rsidRPr="00AB619F">
        <w:rPr>
          <w:rFonts w:eastAsiaTheme="minorEastAsia" w:cstheme="minorHAnsi"/>
          <w:b/>
          <w:bCs/>
          <w:color w:val="00B050"/>
          <w:kern w:val="24"/>
          <w:sz w:val="24"/>
          <w:szCs w:val="24"/>
        </w:rPr>
        <w:t>ealistična</w:t>
      </w:r>
      <w:r w:rsidRPr="00AB619F">
        <w:rPr>
          <w:rFonts w:eastAsiaTheme="minorEastAsia" w:cstheme="minorHAnsi"/>
          <w:color w:val="FF0000"/>
          <w:kern w:val="24"/>
          <w:sz w:val="24"/>
          <w:szCs w:val="24"/>
        </w:rPr>
        <w:t xml:space="preserve"> </w:t>
      </w:r>
      <w:r w:rsidRPr="00AB619F">
        <w:rPr>
          <w:rFonts w:eastAsia="Times New Roman" w:cstheme="minorHAnsi"/>
          <w:color w:val="555555"/>
          <w:sz w:val="24"/>
          <w:szCs w:val="24"/>
        </w:rPr>
        <w:t xml:space="preserve">in </w:t>
      </w:r>
      <w:r w:rsidRPr="00AB619F">
        <w:rPr>
          <w:rFonts w:eastAsiaTheme="minorEastAsia" w:cstheme="minorHAnsi"/>
          <w:b/>
          <w:bCs/>
          <w:color w:val="00B050"/>
          <w:kern w:val="24"/>
          <w:sz w:val="24"/>
          <w:szCs w:val="24"/>
        </w:rPr>
        <w:t>avtobiografska</w:t>
      </w:r>
      <w:r w:rsidRPr="00AB619F">
        <w:rPr>
          <w:rFonts w:eastAsiaTheme="minorEastAsia" w:cstheme="minorHAnsi"/>
          <w:color w:val="FF0000"/>
          <w:kern w:val="24"/>
          <w:sz w:val="24"/>
          <w:szCs w:val="24"/>
        </w:rPr>
        <w:t xml:space="preserve"> </w:t>
      </w:r>
      <w:r w:rsidRPr="00AB619F">
        <w:rPr>
          <w:rFonts w:eastAsiaTheme="minorEastAsia" w:cstheme="minorHAnsi"/>
          <w:kern w:val="24"/>
          <w:sz w:val="24"/>
          <w:szCs w:val="24"/>
        </w:rPr>
        <w:t>(resničen dogodek iz pisateljeve mladosti).</w:t>
      </w:r>
    </w:p>
    <w:p w:rsidR="00A110F3" w:rsidRPr="00AB619F" w:rsidRDefault="00A110F3" w:rsidP="00A110F3">
      <w:pPr>
        <w:rPr>
          <w:rFonts w:cstheme="minorHAnsi"/>
          <w:b/>
          <w:bCs/>
          <w:color w:val="FF0000"/>
          <w:sz w:val="24"/>
          <w:szCs w:val="24"/>
          <w:u w:val="single"/>
        </w:rPr>
      </w:pPr>
      <w:r w:rsidRPr="00AB619F">
        <w:rPr>
          <w:rFonts w:cstheme="minorHAnsi"/>
          <w:b/>
          <w:bCs/>
          <w:color w:val="FF0000"/>
          <w:sz w:val="24"/>
          <w:szCs w:val="24"/>
          <w:u w:val="single"/>
        </w:rPr>
        <w:t>ANALIZA ČRTICE</w:t>
      </w:r>
    </w:p>
    <w:p w:rsidR="00A110F3" w:rsidRPr="00AB619F" w:rsidRDefault="00A110F3" w:rsidP="00A110F3">
      <w:pPr>
        <w:rPr>
          <w:rFonts w:cstheme="minorHAnsi"/>
          <w:b/>
          <w:bCs/>
          <w:sz w:val="24"/>
          <w:szCs w:val="24"/>
        </w:rPr>
      </w:pPr>
      <w:r w:rsidRPr="00AB619F">
        <w:rPr>
          <w:rFonts w:cstheme="minorHAnsi"/>
          <w:b/>
          <w:bCs/>
          <w:sz w:val="24"/>
          <w:szCs w:val="24"/>
        </w:rPr>
        <w:t>1. Kdo je avtor te zgodbe in kdo njen pripovedovalec?</w:t>
      </w:r>
    </w:p>
    <w:p w:rsidR="00A110F3" w:rsidRPr="00AB619F" w:rsidRDefault="00A110F3" w:rsidP="00A110F3">
      <w:pPr>
        <w:rPr>
          <w:rFonts w:cstheme="minorHAnsi"/>
          <w:b/>
          <w:bCs/>
          <w:sz w:val="24"/>
          <w:szCs w:val="24"/>
        </w:rPr>
      </w:pPr>
      <w:r w:rsidRPr="00AB619F">
        <w:rPr>
          <w:rFonts w:cstheme="minorHAnsi"/>
          <w:b/>
          <w:bCs/>
          <w:sz w:val="24"/>
          <w:szCs w:val="24"/>
        </w:rPr>
        <w:t>2. V besedilu Starejši brat je veliko besed in besednih zvez, ki so nenavadne, zelo knjižne. Poskusi ugotoviti, kaj pomenijo.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29"/>
        <w:gridCol w:w="4533"/>
      </w:tblGrid>
      <w:tr w:rsidR="00A110F3" w:rsidRPr="00AB619F" w:rsidTr="007F53D7">
        <w:tc>
          <w:tcPr>
            <w:tcW w:w="4675" w:type="dxa"/>
          </w:tcPr>
          <w:p w:rsidR="00A110F3" w:rsidRPr="00AB619F" w:rsidRDefault="00A110F3" w:rsidP="007F53D7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AB619F">
              <w:rPr>
                <w:rFonts w:cstheme="minorHAnsi"/>
                <w:sz w:val="24"/>
                <w:szCs w:val="24"/>
              </w:rPr>
              <w:t xml:space="preserve">samoljubje                               </w:t>
            </w:r>
          </w:p>
        </w:tc>
        <w:tc>
          <w:tcPr>
            <w:tcW w:w="4675" w:type="dxa"/>
          </w:tcPr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  <w:proofErr w:type="spellStart"/>
            <w:r w:rsidRPr="00AB619F">
              <w:rPr>
                <w:rFonts w:cstheme="minorHAnsi"/>
                <w:sz w:val="24"/>
                <w:szCs w:val="24"/>
              </w:rPr>
              <w:t>nevztrajen</w:t>
            </w:r>
            <w:proofErr w:type="spellEnd"/>
            <w:r w:rsidRPr="00AB619F">
              <w:rPr>
                <w:rFonts w:cstheme="minorHAnsi"/>
                <w:sz w:val="24"/>
                <w:szCs w:val="24"/>
              </w:rPr>
              <w:t xml:space="preserve"> pri svojih navadah</w:t>
            </w:r>
          </w:p>
          <w:p w:rsidR="00A110F3" w:rsidRPr="00AB619F" w:rsidRDefault="00A110F3" w:rsidP="007F53D7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</w:tr>
      <w:tr w:rsidR="00A110F3" w:rsidRPr="00AB619F" w:rsidTr="007F53D7">
        <w:tc>
          <w:tcPr>
            <w:tcW w:w="4675" w:type="dxa"/>
          </w:tcPr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  <w:r w:rsidRPr="00AB619F">
              <w:rPr>
                <w:rFonts w:cstheme="minorHAnsi"/>
                <w:sz w:val="24"/>
                <w:szCs w:val="24"/>
              </w:rPr>
              <w:t>razkačen</w:t>
            </w:r>
          </w:p>
        </w:tc>
        <w:tc>
          <w:tcPr>
            <w:tcW w:w="4675" w:type="dxa"/>
          </w:tcPr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  <w:r w:rsidRPr="00AB619F">
              <w:rPr>
                <w:rFonts w:cstheme="minorHAnsi"/>
                <w:sz w:val="24"/>
                <w:szCs w:val="24"/>
              </w:rPr>
              <w:t xml:space="preserve">ima pretirano dobro mnenje o sebi                                                            </w:t>
            </w:r>
          </w:p>
          <w:p w:rsidR="00A110F3" w:rsidRPr="00AB619F" w:rsidRDefault="00A110F3" w:rsidP="007F53D7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</w:tr>
      <w:tr w:rsidR="00A110F3" w:rsidRPr="00AB619F" w:rsidTr="007F53D7">
        <w:tc>
          <w:tcPr>
            <w:tcW w:w="4675" w:type="dxa"/>
          </w:tcPr>
          <w:p w:rsidR="00A110F3" w:rsidRPr="00AB619F" w:rsidRDefault="00A110F3" w:rsidP="007F53D7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AB619F">
              <w:rPr>
                <w:rFonts w:cstheme="minorHAnsi"/>
                <w:sz w:val="24"/>
                <w:szCs w:val="24"/>
              </w:rPr>
              <w:t xml:space="preserve">nestanoviten </w:t>
            </w:r>
          </w:p>
        </w:tc>
        <w:tc>
          <w:tcPr>
            <w:tcW w:w="4675" w:type="dxa"/>
          </w:tcPr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  <w:r w:rsidRPr="00AB619F">
              <w:rPr>
                <w:rFonts w:cstheme="minorHAnsi"/>
                <w:sz w:val="24"/>
                <w:szCs w:val="24"/>
              </w:rPr>
              <w:t>lepo, priučeno vedenje</w:t>
            </w:r>
          </w:p>
          <w:p w:rsidR="00A110F3" w:rsidRPr="00AB619F" w:rsidRDefault="00A110F3" w:rsidP="007F53D7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</w:tr>
      <w:tr w:rsidR="00A110F3" w:rsidRPr="00AB619F" w:rsidTr="007F53D7">
        <w:tc>
          <w:tcPr>
            <w:tcW w:w="4675" w:type="dxa"/>
          </w:tcPr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  <w:r w:rsidRPr="00AB619F">
              <w:rPr>
                <w:rFonts w:cstheme="minorHAnsi"/>
                <w:sz w:val="24"/>
                <w:szCs w:val="24"/>
              </w:rPr>
              <w:t xml:space="preserve">ognjevit </w:t>
            </w:r>
          </w:p>
          <w:p w:rsidR="00A110F3" w:rsidRPr="00AB619F" w:rsidRDefault="00A110F3" w:rsidP="007F53D7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4675" w:type="dxa"/>
          </w:tcPr>
          <w:p w:rsidR="00A110F3" w:rsidRPr="00AB619F" w:rsidRDefault="00A110F3" w:rsidP="007F53D7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AB619F">
              <w:rPr>
                <w:rFonts w:cstheme="minorHAnsi"/>
                <w:sz w:val="24"/>
                <w:szCs w:val="24"/>
              </w:rPr>
              <w:lastRenderedPageBreak/>
              <w:t>samovšečnost</w:t>
            </w:r>
          </w:p>
        </w:tc>
      </w:tr>
      <w:tr w:rsidR="00A110F3" w:rsidRPr="00AB619F" w:rsidTr="007F53D7">
        <w:tc>
          <w:tcPr>
            <w:tcW w:w="4675" w:type="dxa"/>
          </w:tcPr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  <w:r w:rsidRPr="00AB619F">
              <w:rPr>
                <w:rFonts w:cstheme="minorHAnsi"/>
                <w:sz w:val="24"/>
                <w:szCs w:val="24"/>
              </w:rPr>
              <w:t xml:space="preserve">nadut                                           </w:t>
            </w:r>
          </w:p>
        </w:tc>
        <w:tc>
          <w:tcPr>
            <w:tcW w:w="4675" w:type="dxa"/>
          </w:tcPr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  <w:r w:rsidRPr="00AB619F">
              <w:rPr>
                <w:rFonts w:cstheme="minorHAnsi"/>
                <w:sz w:val="24"/>
                <w:szCs w:val="24"/>
              </w:rPr>
              <w:t>biti boljši, uspešnejši od drugega</w:t>
            </w:r>
          </w:p>
          <w:p w:rsidR="00A110F3" w:rsidRPr="00AB619F" w:rsidRDefault="00A110F3" w:rsidP="007F53D7">
            <w:pPr>
              <w:ind w:left="360"/>
              <w:rPr>
                <w:rFonts w:cstheme="minorHAnsi"/>
                <w:sz w:val="24"/>
                <w:szCs w:val="24"/>
              </w:rPr>
            </w:pPr>
            <w:r w:rsidRPr="00AB619F">
              <w:rPr>
                <w:rFonts w:cstheme="minorHAnsi"/>
                <w:sz w:val="24"/>
                <w:szCs w:val="24"/>
              </w:rPr>
              <w:t xml:space="preserve">                                                           </w:t>
            </w:r>
          </w:p>
        </w:tc>
      </w:tr>
      <w:tr w:rsidR="00A110F3" w:rsidRPr="00AB619F" w:rsidTr="007F53D7">
        <w:tc>
          <w:tcPr>
            <w:tcW w:w="4675" w:type="dxa"/>
          </w:tcPr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  <w:r w:rsidRPr="00AB619F">
              <w:rPr>
                <w:rFonts w:cstheme="minorHAnsi"/>
                <w:sz w:val="24"/>
                <w:szCs w:val="24"/>
              </w:rPr>
              <w:t xml:space="preserve">prvenstvo                                      </w:t>
            </w:r>
          </w:p>
          <w:p w:rsidR="00A110F3" w:rsidRPr="00AB619F" w:rsidRDefault="00A110F3" w:rsidP="007F53D7">
            <w:pPr>
              <w:ind w:left="360"/>
              <w:rPr>
                <w:rFonts w:cstheme="minorHAnsi"/>
                <w:sz w:val="24"/>
                <w:szCs w:val="24"/>
              </w:rPr>
            </w:pPr>
            <w:r w:rsidRPr="00AB619F">
              <w:rPr>
                <w:rFonts w:cstheme="minorHAnsi"/>
                <w:sz w:val="24"/>
                <w:szCs w:val="24"/>
              </w:rPr>
              <w:t xml:space="preserve">                              </w:t>
            </w:r>
          </w:p>
          <w:p w:rsidR="00A110F3" w:rsidRPr="00AB619F" w:rsidRDefault="00A110F3" w:rsidP="007F53D7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4675" w:type="dxa"/>
          </w:tcPr>
          <w:p w:rsidR="00A110F3" w:rsidRPr="00AB619F" w:rsidRDefault="00A110F3" w:rsidP="007F53D7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AB619F">
              <w:rPr>
                <w:rFonts w:cstheme="minorHAnsi"/>
                <w:sz w:val="24"/>
                <w:szCs w:val="24"/>
              </w:rPr>
              <w:t>vodilni položaj</w:t>
            </w:r>
          </w:p>
        </w:tc>
      </w:tr>
      <w:tr w:rsidR="00A110F3" w:rsidRPr="00AB619F" w:rsidTr="007F53D7">
        <w:tc>
          <w:tcPr>
            <w:tcW w:w="4675" w:type="dxa"/>
          </w:tcPr>
          <w:p w:rsidR="00A110F3" w:rsidRPr="00AB619F" w:rsidRDefault="00A110F3" w:rsidP="007F53D7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AB619F">
              <w:rPr>
                <w:rFonts w:cstheme="minorHAnsi"/>
                <w:sz w:val="24"/>
                <w:szCs w:val="24"/>
              </w:rPr>
              <w:t>prekašati</w:t>
            </w:r>
          </w:p>
        </w:tc>
        <w:tc>
          <w:tcPr>
            <w:tcW w:w="4675" w:type="dxa"/>
          </w:tcPr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  <w:r w:rsidRPr="00AB619F">
              <w:rPr>
                <w:rFonts w:cstheme="minorHAnsi"/>
                <w:sz w:val="24"/>
                <w:szCs w:val="24"/>
              </w:rPr>
              <w:t>zelo jezen</w:t>
            </w:r>
          </w:p>
          <w:p w:rsidR="00A110F3" w:rsidRPr="00AB619F" w:rsidRDefault="00A110F3" w:rsidP="007F53D7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</w:tr>
      <w:tr w:rsidR="00A110F3" w:rsidRPr="00AB619F" w:rsidTr="007F53D7">
        <w:tc>
          <w:tcPr>
            <w:tcW w:w="4675" w:type="dxa"/>
          </w:tcPr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  <w:r w:rsidRPr="00AB619F">
              <w:rPr>
                <w:rFonts w:cstheme="minorHAnsi"/>
                <w:sz w:val="24"/>
                <w:szCs w:val="24"/>
              </w:rPr>
              <w:t xml:space="preserve">olikano vedenje                         </w:t>
            </w:r>
          </w:p>
          <w:p w:rsidR="00A110F3" w:rsidRPr="00AB619F" w:rsidRDefault="00A110F3" w:rsidP="007F53D7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4675" w:type="dxa"/>
          </w:tcPr>
          <w:p w:rsidR="00A110F3" w:rsidRPr="00AB619F" w:rsidRDefault="00A110F3" w:rsidP="007F53D7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AB619F">
              <w:rPr>
                <w:rFonts w:cstheme="minorHAnsi"/>
                <w:sz w:val="24"/>
                <w:szCs w:val="24"/>
              </w:rPr>
              <w:t>zavzet, navdušen</w:t>
            </w:r>
          </w:p>
        </w:tc>
      </w:tr>
    </w:tbl>
    <w:p w:rsidR="00A110F3" w:rsidRPr="00AB619F" w:rsidRDefault="00A110F3" w:rsidP="00A110F3">
      <w:pPr>
        <w:rPr>
          <w:rFonts w:cstheme="minorHAnsi"/>
          <w:sz w:val="24"/>
          <w:szCs w:val="24"/>
        </w:rPr>
      </w:pPr>
    </w:p>
    <w:p w:rsidR="00A110F3" w:rsidRPr="00AB619F" w:rsidRDefault="00A110F3" w:rsidP="00A110F3">
      <w:pPr>
        <w:rPr>
          <w:rFonts w:cstheme="minorHAnsi"/>
          <w:b/>
          <w:bCs/>
          <w:sz w:val="24"/>
          <w:szCs w:val="24"/>
        </w:rPr>
      </w:pPr>
      <w:r w:rsidRPr="00AB619F">
        <w:rPr>
          <w:rFonts w:cstheme="minorHAnsi"/>
          <w:b/>
          <w:bCs/>
          <w:sz w:val="24"/>
          <w:szCs w:val="24"/>
        </w:rPr>
        <w:t xml:space="preserve">3. Katere značajske lastnosti veljajo za </w:t>
      </w:r>
      <w:proofErr w:type="spellStart"/>
      <w:r w:rsidRPr="00AB619F">
        <w:rPr>
          <w:rFonts w:cstheme="minorHAnsi"/>
          <w:b/>
          <w:bCs/>
          <w:sz w:val="24"/>
          <w:szCs w:val="24"/>
        </w:rPr>
        <w:t>Volodja</w:t>
      </w:r>
      <w:proofErr w:type="spellEnd"/>
      <w:r w:rsidRPr="00AB619F">
        <w:rPr>
          <w:rFonts w:cstheme="minorHAnsi"/>
          <w:b/>
          <w:bCs/>
          <w:sz w:val="24"/>
          <w:szCs w:val="24"/>
        </w:rPr>
        <w:t xml:space="preserve"> in katere za Nikolaja (pripovedovalca)? Izpolni tabelo.</w:t>
      </w:r>
    </w:p>
    <w:tbl>
      <w:tblPr>
        <w:tblStyle w:val="Tabelamrea"/>
        <w:tblW w:w="0" w:type="auto"/>
        <w:tblInd w:w="-5" w:type="dxa"/>
        <w:tblLook w:val="04A0" w:firstRow="1" w:lastRow="0" w:firstColumn="1" w:lastColumn="0" w:noHBand="0" w:noVBand="1"/>
      </w:tblPr>
      <w:tblGrid>
        <w:gridCol w:w="9067"/>
      </w:tblGrid>
      <w:tr w:rsidR="00A110F3" w:rsidRPr="00AB619F" w:rsidTr="007F53D7">
        <w:tc>
          <w:tcPr>
            <w:tcW w:w="9355" w:type="dxa"/>
          </w:tcPr>
          <w:p w:rsidR="00A110F3" w:rsidRPr="00AB619F" w:rsidRDefault="00A110F3" w:rsidP="007F53D7">
            <w:pPr>
              <w:rPr>
                <w:rFonts w:cstheme="minorHAnsi"/>
                <w:i/>
                <w:iCs/>
                <w:sz w:val="24"/>
                <w:szCs w:val="24"/>
              </w:rPr>
            </w:pPr>
            <w:r w:rsidRPr="00AB619F">
              <w:rPr>
                <w:rFonts w:cstheme="minorHAnsi"/>
                <w:i/>
                <w:iCs/>
                <w:sz w:val="24"/>
                <w:szCs w:val="24"/>
              </w:rPr>
              <w:t xml:space="preserve">odkritosrčen in plemenit          veliko premišljuje in analizira         trmast in otročji  </w:t>
            </w:r>
          </w:p>
          <w:p w:rsidR="00A110F3" w:rsidRPr="00AB619F" w:rsidRDefault="00A110F3" w:rsidP="007F53D7">
            <w:pPr>
              <w:rPr>
                <w:rFonts w:cstheme="minorHAnsi"/>
                <w:i/>
                <w:iCs/>
                <w:sz w:val="24"/>
                <w:szCs w:val="24"/>
              </w:rPr>
            </w:pPr>
          </w:p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  <w:r w:rsidRPr="00AB619F">
              <w:rPr>
                <w:rFonts w:cstheme="minorHAnsi"/>
                <w:i/>
                <w:iCs/>
                <w:sz w:val="24"/>
                <w:szCs w:val="24"/>
              </w:rPr>
              <w:t xml:space="preserve">     navdušuje se nad različnimi stvarmi         skriva čustva         navdušen in zavzet</w:t>
            </w:r>
            <w:r w:rsidRPr="00AB619F">
              <w:rPr>
                <w:rFonts w:cstheme="minorHAnsi"/>
                <w:sz w:val="24"/>
                <w:szCs w:val="24"/>
              </w:rPr>
              <w:t xml:space="preserve">  </w:t>
            </w:r>
          </w:p>
        </w:tc>
      </w:tr>
    </w:tbl>
    <w:p w:rsidR="00A110F3" w:rsidRPr="00AB619F" w:rsidRDefault="00A110F3" w:rsidP="00A110F3">
      <w:pPr>
        <w:ind w:left="360"/>
        <w:rPr>
          <w:rFonts w:cstheme="minorHAnsi"/>
          <w:sz w:val="24"/>
          <w:szCs w:val="24"/>
        </w:rPr>
      </w:pPr>
    </w:p>
    <w:tbl>
      <w:tblPr>
        <w:tblStyle w:val="Tabelamrea"/>
        <w:tblW w:w="9351" w:type="dxa"/>
        <w:tblLook w:val="01E0" w:firstRow="1" w:lastRow="1" w:firstColumn="1" w:lastColumn="1" w:noHBand="0" w:noVBand="0"/>
      </w:tblPr>
      <w:tblGrid>
        <w:gridCol w:w="4606"/>
        <w:gridCol w:w="4745"/>
      </w:tblGrid>
      <w:tr w:rsidR="00A110F3" w:rsidRPr="00AB619F" w:rsidTr="007F53D7">
        <w:tc>
          <w:tcPr>
            <w:tcW w:w="4606" w:type="dxa"/>
          </w:tcPr>
          <w:p w:rsidR="00A110F3" w:rsidRPr="00AB619F" w:rsidRDefault="00A110F3" w:rsidP="007F53D7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AB619F">
              <w:rPr>
                <w:rFonts w:cstheme="minorHAnsi"/>
                <w:b/>
                <w:bCs/>
                <w:sz w:val="24"/>
                <w:szCs w:val="24"/>
              </w:rPr>
              <w:t xml:space="preserve">Nikolaj </w:t>
            </w:r>
          </w:p>
        </w:tc>
        <w:tc>
          <w:tcPr>
            <w:tcW w:w="4745" w:type="dxa"/>
          </w:tcPr>
          <w:p w:rsidR="00A110F3" w:rsidRPr="00AB619F" w:rsidRDefault="00A110F3" w:rsidP="007F53D7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proofErr w:type="spellStart"/>
            <w:r w:rsidRPr="00AB619F">
              <w:rPr>
                <w:rFonts w:cstheme="minorHAnsi"/>
                <w:b/>
                <w:bCs/>
                <w:sz w:val="24"/>
                <w:szCs w:val="24"/>
              </w:rPr>
              <w:t>Volodja</w:t>
            </w:r>
            <w:proofErr w:type="spellEnd"/>
          </w:p>
        </w:tc>
      </w:tr>
      <w:tr w:rsidR="00A110F3" w:rsidRPr="00AB619F" w:rsidTr="007F53D7">
        <w:tc>
          <w:tcPr>
            <w:tcW w:w="4606" w:type="dxa"/>
          </w:tcPr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  <w:r w:rsidRPr="00AB619F">
              <w:rPr>
                <w:rFonts w:cstheme="minorHAnsi"/>
                <w:sz w:val="24"/>
                <w:szCs w:val="24"/>
              </w:rPr>
              <w:t>- mlajši brat</w:t>
            </w:r>
          </w:p>
        </w:tc>
        <w:tc>
          <w:tcPr>
            <w:tcW w:w="4745" w:type="dxa"/>
          </w:tcPr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  <w:r w:rsidRPr="00AB619F">
              <w:rPr>
                <w:rFonts w:cstheme="minorHAnsi"/>
                <w:sz w:val="24"/>
                <w:szCs w:val="24"/>
              </w:rPr>
              <w:t>- leto dni starejši brat</w:t>
            </w:r>
          </w:p>
        </w:tc>
      </w:tr>
      <w:tr w:rsidR="00A110F3" w:rsidRPr="00AB619F" w:rsidTr="007F53D7">
        <w:tc>
          <w:tcPr>
            <w:tcW w:w="4606" w:type="dxa"/>
          </w:tcPr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</w:p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4745" w:type="dxa"/>
          </w:tcPr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</w:p>
        </w:tc>
      </w:tr>
      <w:tr w:rsidR="00A110F3" w:rsidRPr="00AB619F" w:rsidTr="007F53D7">
        <w:tc>
          <w:tcPr>
            <w:tcW w:w="4606" w:type="dxa"/>
          </w:tcPr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</w:p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4745" w:type="dxa"/>
          </w:tcPr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</w:p>
        </w:tc>
      </w:tr>
      <w:tr w:rsidR="00A110F3" w:rsidRPr="00AB619F" w:rsidTr="007F53D7">
        <w:tc>
          <w:tcPr>
            <w:tcW w:w="4606" w:type="dxa"/>
          </w:tcPr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</w:p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4745" w:type="dxa"/>
          </w:tcPr>
          <w:p w:rsidR="00A110F3" w:rsidRPr="00AB619F" w:rsidRDefault="00A110F3" w:rsidP="007F53D7">
            <w:pPr>
              <w:rPr>
                <w:rFonts w:cstheme="minorHAnsi"/>
                <w:sz w:val="24"/>
                <w:szCs w:val="24"/>
              </w:rPr>
            </w:pPr>
          </w:p>
        </w:tc>
      </w:tr>
    </w:tbl>
    <w:p w:rsidR="00A110F3" w:rsidRPr="00AB619F" w:rsidRDefault="00A110F3" w:rsidP="00A110F3">
      <w:p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b/>
          <w:bCs/>
          <w:sz w:val="24"/>
          <w:szCs w:val="24"/>
        </w:rPr>
      </w:pPr>
      <w:r w:rsidRPr="00AB619F">
        <w:rPr>
          <w:rFonts w:eastAsia="Times New Roman" w:cstheme="minorHAnsi"/>
          <w:b/>
          <w:bCs/>
          <w:sz w:val="24"/>
          <w:szCs w:val="24"/>
        </w:rPr>
        <w:t xml:space="preserve">4. Zakaj pride do prepira? Kako ravna </w:t>
      </w:r>
      <w:proofErr w:type="spellStart"/>
      <w:r w:rsidRPr="00AB619F">
        <w:rPr>
          <w:rFonts w:eastAsia="Times New Roman" w:cstheme="minorHAnsi"/>
          <w:b/>
          <w:bCs/>
          <w:sz w:val="24"/>
          <w:szCs w:val="24"/>
        </w:rPr>
        <w:t>Volodja</w:t>
      </w:r>
      <w:proofErr w:type="spellEnd"/>
      <w:r w:rsidRPr="00AB619F">
        <w:rPr>
          <w:rFonts w:eastAsia="Times New Roman" w:cstheme="minorHAnsi"/>
          <w:b/>
          <w:bCs/>
          <w:sz w:val="24"/>
          <w:szCs w:val="24"/>
        </w:rPr>
        <w:t xml:space="preserve"> in kako Nikolaj? Kako se prepir konča? Napiši kratek povzetek pripira v največ 6 povedih.</w:t>
      </w:r>
    </w:p>
    <w:p w:rsidR="00A110F3" w:rsidRPr="00AB619F" w:rsidRDefault="00A110F3" w:rsidP="00A110F3">
      <w:pPr>
        <w:spacing w:line="360" w:lineRule="auto"/>
        <w:rPr>
          <w:rFonts w:cstheme="minorHAnsi"/>
          <w:b/>
          <w:bCs/>
          <w:sz w:val="24"/>
          <w:szCs w:val="24"/>
        </w:rPr>
      </w:pPr>
      <w:r w:rsidRPr="00AB619F">
        <w:rPr>
          <w:rFonts w:cstheme="minorHAnsi"/>
          <w:b/>
          <w:bCs/>
          <w:sz w:val="24"/>
          <w:szCs w:val="24"/>
        </w:rPr>
        <w:t>5. Kako se zgodba konča?</w:t>
      </w:r>
    </w:p>
    <w:p w:rsidR="00A110F3" w:rsidRPr="00AB619F" w:rsidRDefault="00A110F3" w:rsidP="00A110F3">
      <w:pPr>
        <w:spacing w:after="0" w:line="240" w:lineRule="auto"/>
        <w:rPr>
          <w:rFonts w:cstheme="minorHAnsi"/>
          <w:sz w:val="24"/>
          <w:szCs w:val="24"/>
        </w:rPr>
      </w:pPr>
      <w:r w:rsidRPr="00AB619F">
        <w:rPr>
          <w:rFonts w:cstheme="minorHAnsi"/>
          <w:sz w:val="24"/>
          <w:szCs w:val="24"/>
        </w:rPr>
        <w:t>Brata med seboj nikdar več ne spregovorita.</w:t>
      </w:r>
    </w:p>
    <w:p w:rsidR="00A110F3" w:rsidRPr="00AB619F" w:rsidRDefault="00A110F3" w:rsidP="00A110F3">
      <w:pPr>
        <w:spacing w:after="0" w:line="240" w:lineRule="auto"/>
        <w:rPr>
          <w:rFonts w:cstheme="minorHAnsi"/>
          <w:sz w:val="24"/>
          <w:szCs w:val="24"/>
        </w:rPr>
      </w:pPr>
      <w:r w:rsidRPr="00AB619F">
        <w:rPr>
          <w:rFonts w:cstheme="minorHAnsi"/>
          <w:sz w:val="24"/>
          <w:szCs w:val="24"/>
        </w:rPr>
        <w:t>Pripovedovalec prizna napako in se opraviči.</w:t>
      </w:r>
    </w:p>
    <w:p w:rsidR="00A110F3" w:rsidRPr="00AB619F" w:rsidRDefault="00A110F3" w:rsidP="00A110F3">
      <w:pPr>
        <w:spacing w:after="0" w:line="240" w:lineRule="auto"/>
        <w:rPr>
          <w:rFonts w:cstheme="minorHAnsi"/>
          <w:sz w:val="24"/>
          <w:szCs w:val="24"/>
        </w:rPr>
      </w:pPr>
      <w:proofErr w:type="spellStart"/>
      <w:r w:rsidRPr="00AB619F">
        <w:rPr>
          <w:rFonts w:cstheme="minorHAnsi"/>
          <w:sz w:val="24"/>
          <w:szCs w:val="24"/>
        </w:rPr>
        <w:t>Volodja</w:t>
      </w:r>
      <w:proofErr w:type="spellEnd"/>
      <w:r w:rsidRPr="00AB619F">
        <w:rPr>
          <w:rFonts w:cstheme="minorHAnsi"/>
          <w:sz w:val="24"/>
          <w:szCs w:val="24"/>
        </w:rPr>
        <w:t xml:space="preserve"> stori prvi korak in bratu ponudi spravo.</w:t>
      </w:r>
    </w:p>
    <w:p w:rsidR="00A110F3" w:rsidRPr="00AB619F" w:rsidRDefault="00A110F3" w:rsidP="00A110F3">
      <w:pPr>
        <w:spacing w:after="0" w:line="240" w:lineRule="auto"/>
        <w:rPr>
          <w:rFonts w:cstheme="minorHAnsi"/>
          <w:sz w:val="24"/>
          <w:szCs w:val="24"/>
        </w:rPr>
      </w:pPr>
      <w:r w:rsidRPr="00AB619F">
        <w:rPr>
          <w:rFonts w:cstheme="minorHAnsi"/>
          <w:sz w:val="24"/>
          <w:szCs w:val="24"/>
        </w:rPr>
        <w:t xml:space="preserve">Ko </w:t>
      </w:r>
      <w:proofErr w:type="spellStart"/>
      <w:r w:rsidRPr="00AB619F">
        <w:rPr>
          <w:rFonts w:cstheme="minorHAnsi"/>
          <w:sz w:val="24"/>
          <w:szCs w:val="24"/>
        </w:rPr>
        <w:t>Volodja</w:t>
      </w:r>
      <w:proofErr w:type="spellEnd"/>
      <w:r w:rsidRPr="00AB619F">
        <w:rPr>
          <w:rFonts w:cstheme="minorHAnsi"/>
          <w:sz w:val="24"/>
          <w:szCs w:val="24"/>
        </w:rPr>
        <w:t xml:space="preserve"> dobi novo stekleničko, bratu odpusti.</w:t>
      </w:r>
    </w:p>
    <w:p w:rsidR="00A110F3" w:rsidRPr="00AB619F" w:rsidRDefault="00A110F3" w:rsidP="00A110F3">
      <w:pPr>
        <w:spacing w:line="360" w:lineRule="auto"/>
        <w:rPr>
          <w:rFonts w:cstheme="minorHAnsi"/>
          <w:b/>
          <w:bCs/>
          <w:sz w:val="24"/>
          <w:szCs w:val="24"/>
        </w:rPr>
      </w:pPr>
    </w:p>
    <w:p w:rsidR="00A110F3" w:rsidRPr="00AB619F" w:rsidRDefault="00A110F3" w:rsidP="00A110F3">
      <w:pPr>
        <w:spacing w:line="360" w:lineRule="auto"/>
        <w:rPr>
          <w:rFonts w:cstheme="minorHAnsi"/>
          <w:b/>
          <w:bCs/>
          <w:sz w:val="24"/>
          <w:szCs w:val="24"/>
        </w:rPr>
      </w:pPr>
      <w:r w:rsidRPr="00AB619F">
        <w:rPr>
          <w:rFonts w:cstheme="minorHAnsi"/>
          <w:b/>
          <w:bCs/>
          <w:sz w:val="24"/>
          <w:szCs w:val="24"/>
        </w:rPr>
        <w:t>6. Katere trditve oziroma kateri pregovori povzemajo sporočilo zgodbe?</w:t>
      </w:r>
    </w:p>
    <w:p w:rsidR="00A110F3" w:rsidRPr="00AB619F" w:rsidRDefault="00A110F3" w:rsidP="00A110F3">
      <w:pPr>
        <w:numPr>
          <w:ilvl w:val="0"/>
          <w:numId w:val="1"/>
        </w:numPr>
        <w:spacing w:after="0" w:line="360" w:lineRule="auto"/>
        <w:rPr>
          <w:rFonts w:cstheme="minorHAnsi"/>
          <w:sz w:val="24"/>
          <w:szCs w:val="24"/>
        </w:rPr>
      </w:pPr>
      <w:r w:rsidRPr="00AB619F">
        <w:rPr>
          <w:rFonts w:cstheme="minorHAnsi"/>
          <w:sz w:val="24"/>
          <w:szCs w:val="24"/>
        </w:rPr>
        <w:t>Zmaga tisti, ki odpušča.</w:t>
      </w:r>
    </w:p>
    <w:p w:rsidR="00A110F3" w:rsidRPr="00AB619F" w:rsidRDefault="00A110F3" w:rsidP="00A110F3">
      <w:pPr>
        <w:numPr>
          <w:ilvl w:val="0"/>
          <w:numId w:val="1"/>
        </w:numPr>
        <w:spacing w:after="0" w:line="360" w:lineRule="auto"/>
        <w:rPr>
          <w:rFonts w:cstheme="minorHAnsi"/>
          <w:sz w:val="24"/>
          <w:szCs w:val="24"/>
        </w:rPr>
      </w:pPr>
      <w:r w:rsidRPr="00AB619F">
        <w:rPr>
          <w:rFonts w:cstheme="minorHAnsi"/>
          <w:sz w:val="24"/>
          <w:szCs w:val="24"/>
        </w:rPr>
        <w:t>Ne hvali dneva pred večerom.</w:t>
      </w:r>
    </w:p>
    <w:p w:rsidR="00A110F3" w:rsidRPr="00AB619F" w:rsidRDefault="00A110F3" w:rsidP="00A110F3">
      <w:pPr>
        <w:numPr>
          <w:ilvl w:val="0"/>
          <w:numId w:val="1"/>
        </w:numPr>
        <w:spacing w:after="0" w:line="360" w:lineRule="auto"/>
        <w:rPr>
          <w:rFonts w:cstheme="minorHAnsi"/>
          <w:sz w:val="24"/>
          <w:szCs w:val="24"/>
        </w:rPr>
      </w:pPr>
      <w:r w:rsidRPr="00AB619F">
        <w:rPr>
          <w:rFonts w:cstheme="minorHAnsi"/>
          <w:sz w:val="24"/>
          <w:szCs w:val="24"/>
        </w:rPr>
        <w:t>Ljubezen med brati je več vredna od kakršnegakoli materialnega bogastva.</w:t>
      </w:r>
    </w:p>
    <w:p w:rsidR="008C0CD0" w:rsidRPr="00A110F3" w:rsidRDefault="00A110F3" w:rsidP="00A110F3">
      <w:pPr>
        <w:spacing w:line="360" w:lineRule="auto"/>
        <w:ind w:left="360"/>
        <w:rPr>
          <w:rFonts w:cstheme="minorHAnsi"/>
          <w:sz w:val="24"/>
          <w:szCs w:val="24"/>
        </w:rPr>
      </w:pPr>
      <w:r w:rsidRPr="00AB619F">
        <w:rPr>
          <w:rFonts w:cstheme="minorHAnsi"/>
          <w:sz w:val="24"/>
          <w:szCs w:val="24"/>
        </w:rPr>
        <w:t>č) Ni pomembno imeti prav, ampak biti prijatelj.</w:t>
      </w:r>
      <w:bookmarkStart w:id="0" w:name="_GoBack"/>
      <w:bookmarkEnd w:id="0"/>
    </w:p>
    <w:sectPr w:rsidR="008C0CD0" w:rsidRPr="00A110F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4EF377C"/>
    <w:multiLevelType w:val="hybridMultilevel"/>
    <w:tmpl w:val="EFC2AA6E"/>
    <w:lvl w:ilvl="0" w:tplc="0424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10F3"/>
    <w:rsid w:val="00266ABF"/>
    <w:rsid w:val="0088599C"/>
    <w:rsid w:val="008C0CD0"/>
    <w:rsid w:val="00A110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6F1C2E"/>
  <w15:chartTrackingRefBased/>
  <w15:docId w15:val="{E015FC72-DA17-4A4A-B8E5-3A6C70DAEB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A110F3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styleId="Tabelamrea">
    <w:name w:val="Table Grid"/>
    <w:basedOn w:val="Navadnatabela"/>
    <w:rsid w:val="00A110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vadensplet">
    <w:name w:val="Normal (Web)"/>
    <w:basedOn w:val="Navaden"/>
    <w:uiPriority w:val="99"/>
    <w:unhideWhenUsed/>
    <w:rsid w:val="00A110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oleObject" Target="embeddings/oleObject2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404</Words>
  <Characters>2308</Characters>
  <Application>Microsoft Office Word</Application>
  <DocSecurity>0</DocSecurity>
  <Lines>19</Lines>
  <Paragraphs>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MIZS</Company>
  <LinksUpToDate>false</LinksUpToDate>
  <CharactersWithSpaces>2707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Alenka Jekovec</dc:creator>
  <cp:keywords/>
  <dc:description/>
  <cp:lastModifiedBy>Alenka Jekovec</cp:lastModifiedBy>
  <cp:revision>1</cp:revision>
  <dcterms:created xsi:type="dcterms:W3CDTF">2020-05-19T16:39:00Z</dcterms:created>
  <dcterms:modified xsi:type="dcterms:W3CDTF">2020-05-19T16:40:00Z</dcterms:modified>
</cp:coreProperties>
</file>