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A6" w:rsidRPr="007E69C8" w:rsidRDefault="00BF5B9D" w:rsidP="007E69C8">
      <w:pPr>
        <w:jc w:val="both"/>
        <w:rPr>
          <w:rFonts w:ascii="Bookman Old Style" w:hAnsi="Bookman Old Style"/>
          <w:b/>
          <w:sz w:val="36"/>
          <w:szCs w:val="36"/>
        </w:rPr>
      </w:pPr>
      <w:r w:rsidRPr="007E69C8">
        <w:rPr>
          <w:rFonts w:ascii="Bookman Old Style" w:hAnsi="Bookman Old Style"/>
          <w:b/>
          <w:sz w:val="36"/>
          <w:szCs w:val="36"/>
        </w:rPr>
        <w:t>NAVODILA ZA DELO, S</w:t>
      </w:r>
      <w:r w:rsidR="007E69C8" w:rsidRPr="007E69C8">
        <w:rPr>
          <w:rFonts w:ascii="Bookman Old Style" w:hAnsi="Bookman Old Style"/>
          <w:b/>
          <w:sz w:val="36"/>
          <w:szCs w:val="36"/>
        </w:rPr>
        <w:t>RE</w:t>
      </w:r>
      <w:r w:rsidRPr="007E69C8">
        <w:rPr>
          <w:rFonts w:ascii="Bookman Old Style" w:hAnsi="Bookman Old Style"/>
          <w:b/>
          <w:sz w:val="36"/>
          <w:szCs w:val="36"/>
        </w:rPr>
        <w:t>DA, 18. 3. 2020</w:t>
      </w:r>
    </w:p>
    <w:p w:rsidR="00BF5B9D" w:rsidRPr="007E69C8" w:rsidRDefault="00BF5B9D" w:rsidP="007E69C8">
      <w:pPr>
        <w:jc w:val="both"/>
        <w:rPr>
          <w:rFonts w:ascii="Bookman Old Style" w:hAnsi="Bookman Old Style"/>
          <w:b/>
          <w:sz w:val="32"/>
          <w:szCs w:val="32"/>
        </w:rPr>
      </w:pPr>
      <w:r w:rsidRPr="007E69C8">
        <w:rPr>
          <w:rFonts w:ascii="Bookman Old Style" w:hAnsi="Bookman Old Style"/>
          <w:b/>
          <w:sz w:val="32"/>
          <w:szCs w:val="32"/>
        </w:rPr>
        <w:t>SLOVENŠČINA</w:t>
      </w:r>
    </w:p>
    <w:p w:rsidR="00BF5B9D" w:rsidRPr="007E69C8" w:rsidRDefault="00BF5B9D" w:rsidP="007E69C8">
      <w:pPr>
        <w:jc w:val="both"/>
        <w:rPr>
          <w:rFonts w:ascii="Bookman Old Style" w:hAnsi="Bookman Old Style"/>
          <w:b/>
          <w:sz w:val="32"/>
          <w:szCs w:val="32"/>
        </w:rPr>
      </w:pPr>
      <w:r w:rsidRPr="007E69C8">
        <w:rPr>
          <w:rFonts w:ascii="Bookman Old Style" w:hAnsi="Bookman Old Style"/>
          <w:b/>
          <w:sz w:val="32"/>
          <w:szCs w:val="32"/>
        </w:rPr>
        <w:t>PREPIS</w:t>
      </w:r>
    </w:p>
    <w:p w:rsidR="00BF5B9D" w:rsidRDefault="00BF5B9D" w:rsidP="007E69C8">
      <w:pPr>
        <w:jc w:val="both"/>
        <w:rPr>
          <w:rFonts w:ascii="Bookman Old Style" w:hAnsi="Bookman Old Style"/>
          <w:sz w:val="32"/>
          <w:szCs w:val="32"/>
        </w:rPr>
      </w:pPr>
      <w:r w:rsidRPr="007E69C8">
        <w:rPr>
          <w:rFonts w:ascii="Bookman Old Style" w:hAnsi="Bookman Old Style"/>
          <w:sz w:val="32"/>
          <w:szCs w:val="32"/>
        </w:rPr>
        <w:t>V zvezku za slovenščino (zvezek z mačkom) je že nalepljen prepis. Pri prepisu mora vaš otrok paziti na čitljivost in natančnost. Črke morajo biti velike »od črtice do črtice«. Poved mora začeti pisati v novi vrstici.</w:t>
      </w:r>
      <w:r w:rsidR="007E69C8">
        <w:rPr>
          <w:rFonts w:ascii="Bookman Old Style" w:hAnsi="Bookman Old Style"/>
          <w:sz w:val="32"/>
          <w:szCs w:val="32"/>
        </w:rPr>
        <w:t xml:space="preserve"> Prepis naj najprej glasno prebere.</w:t>
      </w:r>
    </w:p>
    <w:p w:rsidR="007E69C8" w:rsidRPr="007E69C8" w:rsidRDefault="007E69C8" w:rsidP="007E69C8">
      <w:pPr>
        <w:jc w:val="both"/>
        <w:rPr>
          <w:rFonts w:ascii="Bookman Old Style" w:hAnsi="Bookman Old Style"/>
          <w:sz w:val="32"/>
          <w:szCs w:val="32"/>
        </w:rPr>
      </w:pPr>
    </w:p>
    <w:p w:rsidR="00BF5B9D" w:rsidRPr="007E69C8" w:rsidRDefault="00BF5B9D" w:rsidP="007E69C8">
      <w:pPr>
        <w:jc w:val="both"/>
        <w:rPr>
          <w:rFonts w:ascii="Bookman Old Style" w:hAnsi="Bookman Old Style"/>
          <w:b/>
          <w:sz w:val="32"/>
          <w:szCs w:val="32"/>
        </w:rPr>
      </w:pPr>
      <w:r w:rsidRPr="007E69C8">
        <w:rPr>
          <w:rFonts w:ascii="Bookman Old Style" w:hAnsi="Bookman Old Style"/>
          <w:b/>
          <w:sz w:val="32"/>
          <w:szCs w:val="32"/>
        </w:rPr>
        <w:t>MATEMATIKA</w:t>
      </w:r>
    </w:p>
    <w:p w:rsidR="00BF5B9D" w:rsidRDefault="00BF5B9D" w:rsidP="007E69C8">
      <w:pPr>
        <w:jc w:val="both"/>
        <w:rPr>
          <w:rFonts w:ascii="Bookman Old Style" w:hAnsi="Bookman Old Style"/>
          <w:b/>
          <w:sz w:val="32"/>
          <w:szCs w:val="32"/>
        </w:rPr>
      </w:pPr>
      <w:r w:rsidRPr="007E69C8">
        <w:rPr>
          <w:rFonts w:ascii="Bookman Old Style" w:hAnsi="Bookman Old Style"/>
          <w:b/>
          <w:sz w:val="32"/>
          <w:szCs w:val="32"/>
        </w:rPr>
        <w:t>ŠTEVILA DO 10, RAČUNANJE DO 10</w:t>
      </w:r>
    </w:p>
    <w:p w:rsidR="007E69C8" w:rsidRPr="007E69C8" w:rsidRDefault="007E69C8" w:rsidP="007E69C8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BF5B9D" w:rsidRPr="007E69C8" w:rsidRDefault="00BF5B9D" w:rsidP="007E69C8">
      <w:pPr>
        <w:jc w:val="both"/>
        <w:rPr>
          <w:rFonts w:ascii="Bookman Old Style" w:hAnsi="Bookman Old Style"/>
          <w:sz w:val="32"/>
          <w:szCs w:val="32"/>
        </w:rPr>
      </w:pPr>
      <w:r w:rsidRPr="007E69C8">
        <w:rPr>
          <w:rFonts w:ascii="Bookman Old Style" w:hAnsi="Bookman Old Style"/>
          <w:sz w:val="32"/>
          <w:szCs w:val="32"/>
        </w:rPr>
        <w:t>Tako kot včeraj, naj tudi danes izračuna ustno nekaj računov v obsegu do 10.</w:t>
      </w:r>
    </w:p>
    <w:p w:rsidR="00BF5B9D" w:rsidRDefault="00BF5B9D" w:rsidP="007E69C8">
      <w:pPr>
        <w:jc w:val="both"/>
        <w:rPr>
          <w:rFonts w:ascii="Bookman Old Style" w:hAnsi="Bookman Old Style"/>
          <w:sz w:val="32"/>
          <w:szCs w:val="32"/>
        </w:rPr>
      </w:pPr>
      <w:r w:rsidRPr="007E69C8">
        <w:rPr>
          <w:rFonts w:ascii="Bookman Old Style" w:hAnsi="Bookman Old Style"/>
          <w:sz w:val="32"/>
          <w:szCs w:val="32"/>
        </w:rPr>
        <w:t>V zvezku s kvadratki (karo zvezek) ima že vse pripravljeno za zapis števil 9 in 10. Vaš otrok točno ve, kako mora pisati, koliko ponovitev pri številu 10 mora narediti. Če bodo nejasnosti, poglejte po zvezku nazaj.</w:t>
      </w:r>
    </w:p>
    <w:p w:rsidR="007E69C8" w:rsidRDefault="007E69C8" w:rsidP="007E69C8">
      <w:pPr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DODATNA NALOGA – UL v mapi, število 9</w:t>
      </w:r>
    </w:p>
    <w:p w:rsidR="007E69C8" w:rsidRPr="007E69C8" w:rsidRDefault="007E69C8" w:rsidP="007E69C8">
      <w:pPr>
        <w:jc w:val="both"/>
        <w:rPr>
          <w:rFonts w:ascii="Bookman Old Style" w:hAnsi="Bookman Old Style"/>
          <w:sz w:val="32"/>
          <w:szCs w:val="32"/>
        </w:rPr>
      </w:pPr>
    </w:p>
    <w:p w:rsidR="00BF5B9D" w:rsidRPr="007E69C8" w:rsidRDefault="00BF5B9D" w:rsidP="007E69C8">
      <w:pPr>
        <w:jc w:val="both"/>
        <w:rPr>
          <w:rFonts w:ascii="Bookman Old Style" w:hAnsi="Bookman Old Style"/>
          <w:b/>
          <w:sz w:val="32"/>
          <w:szCs w:val="32"/>
        </w:rPr>
      </w:pPr>
      <w:r w:rsidRPr="007E69C8">
        <w:rPr>
          <w:rFonts w:ascii="Bookman Old Style" w:hAnsi="Bookman Old Style"/>
          <w:b/>
          <w:sz w:val="32"/>
          <w:szCs w:val="32"/>
        </w:rPr>
        <w:t>GLASBENA UMETNOST</w:t>
      </w:r>
    </w:p>
    <w:p w:rsidR="00BF5B9D" w:rsidRPr="007E69C8" w:rsidRDefault="00BF5B9D" w:rsidP="007E69C8">
      <w:pPr>
        <w:jc w:val="both"/>
        <w:rPr>
          <w:rFonts w:ascii="Bookman Old Style" w:hAnsi="Bookman Old Style"/>
          <w:sz w:val="32"/>
          <w:szCs w:val="32"/>
        </w:rPr>
      </w:pPr>
      <w:r w:rsidRPr="007E69C8">
        <w:rPr>
          <w:rFonts w:ascii="Bookman Old Style" w:hAnsi="Bookman Old Style"/>
          <w:sz w:val="32"/>
          <w:szCs w:val="32"/>
        </w:rPr>
        <w:t xml:space="preserve">Na kanalu </w:t>
      </w:r>
      <w:proofErr w:type="spellStart"/>
      <w:r w:rsidRPr="007E69C8">
        <w:rPr>
          <w:rFonts w:ascii="Bookman Old Style" w:hAnsi="Bookman Old Style"/>
          <w:sz w:val="32"/>
          <w:szCs w:val="32"/>
        </w:rPr>
        <w:t>youtube</w:t>
      </w:r>
      <w:proofErr w:type="spellEnd"/>
      <w:r w:rsidRPr="007E69C8">
        <w:rPr>
          <w:rFonts w:ascii="Bookman Old Style" w:hAnsi="Bookman Old Style"/>
          <w:sz w:val="32"/>
          <w:szCs w:val="32"/>
        </w:rPr>
        <w:t xml:space="preserve"> vpišite </w:t>
      </w:r>
      <w:proofErr w:type="spellStart"/>
      <w:r w:rsidRPr="007E69C8">
        <w:rPr>
          <w:rFonts w:ascii="Bookman Old Style" w:hAnsi="Bookman Old Style"/>
          <w:sz w:val="32"/>
          <w:szCs w:val="32"/>
        </w:rPr>
        <w:t>Simfonorije</w:t>
      </w:r>
      <w:proofErr w:type="spellEnd"/>
      <w:r w:rsidRPr="007E69C8">
        <w:rPr>
          <w:rFonts w:ascii="Bookman Old Style" w:hAnsi="Bookman Old Style"/>
          <w:sz w:val="32"/>
          <w:szCs w:val="32"/>
        </w:rPr>
        <w:t>. Vaš otrok naj si ogleda dve glasbeni risanki, ki predstavljata različne instrumente in glasbene sestave. Pozoren naj bo na oblike instrumentov, na njihov zvok in igranje; se nanje piha, trobi, brenka, udarja,…</w:t>
      </w:r>
    </w:p>
    <w:p w:rsidR="00BF5B9D" w:rsidRPr="007E69C8" w:rsidRDefault="00BF5B9D" w:rsidP="007E69C8">
      <w:pPr>
        <w:jc w:val="both"/>
        <w:rPr>
          <w:rFonts w:ascii="Bookman Old Style" w:hAnsi="Bookman Old Style"/>
          <w:b/>
          <w:sz w:val="32"/>
          <w:szCs w:val="32"/>
        </w:rPr>
      </w:pPr>
      <w:r w:rsidRPr="007E69C8">
        <w:rPr>
          <w:rFonts w:ascii="Bookman Old Style" w:hAnsi="Bookman Old Style"/>
          <w:b/>
          <w:sz w:val="32"/>
          <w:szCs w:val="32"/>
        </w:rPr>
        <w:t>ŠPORT</w:t>
      </w:r>
    </w:p>
    <w:p w:rsidR="00BF5B9D" w:rsidRPr="007E69C8" w:rsidRDefault="00BF5B9D" w:rsidP="007E69C8">
      <w:pPr>
        <w:jc w:val="both"/>
        <w:rPr>
          <w:rFonts w:ascii="Bookman Old Style" w:hAnsi="Bookman Old Style"/>
          <w:b/>
          <w:sz w:val="32"/>
          <w:szCs w:val="32"/>
        </w:rPr>
      </w:pPr>
      <w:r w:rsidRPr="007E69C8">
        <w:rPr>
          <w:rFonts w:ascii="Bookman Old Style" w:hAnsi="Bookman Old Style"/>
          <w:b/>
          <w:sz w:val="32"/>
          <w:szCs w:val="32"/>
        </w:rPr>
        <w:t>IGRE Z ŽOGO</w:t>
      </w:r>
    </w:p>
    <w:p w:rsidR="00BF5B9D" w:rsidRPr="007E69C8" w:rsidRDefault="00BF5B9D" w:rsidP="007E69C8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E69C8">
        <w:rPr>
          <w:rFonts w:ascii="Bookman Old Style" w:hAnsi="Bookman Old Style"/>
          <w:sz w:val="32"/>
          <w:szCs w:val="32"/>
        </w:rPr>
        <w:lastRenderedPageBreak/>
        <w:t>Met žoge v daljino in cilj, poskuša naj metati «zgornjo podajo«, vedo, kako to gre.</w:t>
      </w:r>
    </w:p>
    <w:p w:rsidR="00BF5B9D" w:rsidRPr="007E69C8" w:rsidRDefault="00BF5B9D" w:rsidP="007E69C8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E69C8">
        <w:rPr>
          <w:rFonts w:ascii="Bookman Old Style" w:hAnsi="Bookman Old Style"/>
          <w:sz w:val="32"/>
          <w:szCs w:val="32"/>
        </w:rPr>
        <w:t>Žogo naj si podaja z vami in trenira lovljenje žoge</w:t>
      </w:r>
      <w:r w:rsidR="007E69C8" w:rsidRPr="007E69C8">
        <w:rPr>
          <w:rFonts w:ascii="Bookman Old Style" w:hAnsi="Bookman Old Style"/>
          <w:sz w:val="32"/>
          <w:szCs w:val="32"/>
        </w:rPr>
        <w:t>, pazi naj, da drži roke v obliki košarice.</w:t>
      </w:r>
    </w:p>
    <w:p w:rsidR="007E69C8" w:rsidRPr="007E69C8" w:rsidRDefault="007E69C8" w:rsidP="007E69C8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E69C8">
        <w:rPr>
          <w:rFonts w:ascii="Bookman Old Style" w:hAnsi="Bookman Old Style"/>
          <w:sz w:val="32"/>
          <w:szCs w:val="32"/>
        </w:rPr>
        <w:t>Vodenje žoge – tapkanje.</w:t>
      </w:r>
    </w:p>
    <w:p w:rsidR="007E69C8" w:rsidRPr="007E69C8" w:rsidRDefault="007E69C8" w:rsidP="007E69C8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E69C8">
        <w:rPr>
          <w:rFonts w:ascii="Bookman Old Style" w:hAnsi="Bookman Old Style"/>
          <w:sz w:val="32"/>
          <w:szCs w:val="32"/>
        </w:rPr>
        <w:t>Hodi, meče žogo v zrak, jo ulovi, meče žogo, vmes zaploska,…</w:t>
      </w:r>
    </w:p>
    <w:p w:rsidR="007E69C8" w:rsidRPr="007E69C8" w:rsidRDefault="007E69C8" w:rsidP="007E69C8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E69C8">
        <w:rPr>
          <w:rFonts w:ascii="Bookman Old Style" w:hAnsi="Bookman Old Style"/>
          <w:sz w:val="32"/>
          <w:szCs w:val="32"/>
        </w:rPr>
        <w:t xml:space="preserve">Žogo vodi z </w:t>
      </w:r>
      <w:r>
        <w:rPr>
          <w:rFonts w:ascii="Bookman Old Style" w:hAnsi="Bookman Old Style"/>
          <w:sz w:val="32"/>
          <w:szCs w:val="32"/>
        </w:rPr>
        <w:t>roko</w:t>
      </w:r>
      <w:r w:rsidRPr="007E69C8">
        <w:rPr>
          <w:rFonts w:ascii="Bookman Old Style" w:hAnsi="Bookman Old Style"/>
          <w:sz w:val="32"/>
          <w:szCs w:val="32"/>
        </w:rPr>
        <w:t>,</w:t>
      </w:r>
      <w:r>
        <w:rPr>
          <w:rFonts w:ascii="Bookman Old Style" w:hAnsi="Bookman Old Style"/>
          <w:sz w:val="32"/>
          <w:szCs w:val="32"/>
        </w:rPr>
        <w:t xml:space="preserve"> nogo -</w:t>
      </w:r>
      <w:r w:rsidRPr="007E69C8">
        <w:rPr>
          <w:rFonts w:ascii="Bookman Old Style" w:hAnsi="Bookman Old Style"/>
          <w:sz w:val="32"/>
          <w:szCs w:val="32"/>
        </w:rPr>
        <w:t xml:space="preserve"> naravnost, slalom,…</w:t>
      </w:r>
    </w:p>
    <w:p w:rsidR="007E69C8" w:rsidRPr="007E69C8" w:rsidRDefault="007E69C8" w:rsidP="007E69C8">
      <w:pPr>
        <w:pStyle w:val="Odstavekseznama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E69C8">
        <w:rPr>
          <w:rFonts w:ascii="Bookman Old Style" w:hAnsi="Bookman Old Style"/>
          <w:sz w:val="32"/>
          <w:szCs w:val="32"/>
        </w:rPr>
        <w:t>Skupaj z vami lahko preigrava</w:t>
      </w:r>
      <w:bookmarkStart w:id="0" w:name="_GoBack"/>
      <w:bookmarkEnd w:id="0"/>
      <w:r w:rsidRPr="007E69C8">
        <w:rPr>
          <w:rFonts w:ascii="Bookman Old Style" w:hAnsi="Bookman Old Style"/>
          <w:sz w:val="32"/>
          <w:szCs w:val="32"/>
        </w:rPr>
        <w:t xml:space="preserve"> – žoga se vodi z nogo, samo po tleh, drug drugemu poskušate prevzeti žogo. Otroci poznajo igro, prepričana sem, da bodo uspešno pravila igre razložili oziroma pomagali tudi vam. </w:t>
      </w:r>
    </w:p>
    <w:sectPr w:rsidR="007E69C8" w:rsidRPr="007E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610"/>
    <w:multiLevelType w:val="hybridMultilevel"/>
    <w:tmpl w:val="C87A7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9D"/>
    <w:rsid w:val="00535AA6"/>
    <w:rsid w:val="007E69C8"/>
    <w:rsid w:val="00B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1966"/>
  <w15:chartTrackingRefBased/>
  <w15:docId w15:val="{D810C5AF-7531-420E-A8EB-D47BF39D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2020-03-17T08:37:00Z</dcterms:created>
  <dcterms:modified xsi:type="dcterms:W3CDTF">2020-03-17T08:54:00Z</dcterms:modified>
</cp:coreProperties>
</file>