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D" w:rsidRDefault="00EE3EE9" w:rsidP="00EE3EE9">
      <w:pPr>
        <w:jc w:val="both"/>
      </w:pPr>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Ker vse poteka na daljavo, na pošto pa gremo le v nujnih primerih, lahko svoj fotografiran ali preslikan (</w:t>
      </w:r>
      <w:proofErr w:type="spellStart"/>
      <w:r>
        <w:t>skeniran</w:t>
      </w:r>
      <w:proofErr w:type="spellEnd"/>
      <w:r>
        <w:t xml:space="preserve">) izdelek pošlješ na naslov </w:t>
      </w:r>
      <w:hyperlink r:id="rId5"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bookmarkStart w:id="0" w:name="_GoBack"/>
      <w:bookmarkEnd w:id="0"/>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9"/>
    <w:rsid w:val="00584A5D"/>
    <w:rsid w:val="006200C6"/>
    <w:rsid w:val="007B0086"/>
    <w:rsid w:val="008D381D"/>
    <w:rsid w:val="00961F67"/>
    <w:rsid w:val="00E27AB3"/>
    <w:rsid w:val="00EE3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kovnabe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kabinet 4.r</cp:lastModifiedBy>
  <cp:revision>2</cp:revision>
  <dcterms:created xsi:type="dcterms:W3CDTF">2020-03-27T10:28:00Z</dcterms:created>
  <dcterms:modified xsi:type="dcterms:W3CDTF">2020-03-27T10:28:00Z</dcterms:modified>
</cp:coreProperties>
</file>