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D" w:rsidRPr="00F0644D" w:rsidRDefault="00F0644D" w:rsidP="00F0644D">
      <w:pPr>
        <w:jc w:val="center"/>
        <w:rPr>
          <w:rFonts w:eastAsia="Times New Roman" w:cs="Times New Roman"/>
          <w:b/>
          <w:bCs/>
          <w:sz w:val="40"/>
          <w:szCs w:val="40"/>
        </w:rPr>
      </w:pPr>
      <w:bookmarkStart w:id="1" w:name="_GoBack"/>
      <w:bookmarkEnd w:id="1"/>
      <w:r w:rsidRPr="00F0644D">
        <w:rPr>
          <w:rFonts w:eastAsia="Times New Roman" w:cs="Times New Roman"/>
          <w:b/>
          <w:bCs/>
          <w:sz w:val="40"/>
          <w:szCs w:val="40"/>
        </w:rPr>
        <w:t xml:space="preserve">OBVESTILO </w:t>
      </w:r>
    </w:p>
    <w:p w:rsidR="00F0644D" w:rsidRPr="00F0644D" w:rsidRDefault="00F0644D" w:rsidP="00F0644D">
      <w:pPr>
        <w:jc w:val="center"/>
        <w:rPr>
          <w:rFonts w:eastAsia="Times New Roman" w:cs="Times New Roman"/>
          <w:b/>
          <w:bCs/>
          <w:sz w:val="40"/>
          <w:szCs w:val="40"/>
        </w:rPr>
      </w:pPr>
      <w:r w:rsidRPr="00F0644D">
        <w:rPr>
          <w:rFonts w:eastAsia="Times New Roman" w:cs="Times New Roman"/>
          <w:b/>
          <w:bCs/>
          <w:sz w:val="40"/>
          <w:szCs w:val="40"/>
        </w:rPr>
        <w:t>ZBIRANJE ODPADNEGA JEDILNEGA OLJA IZ GOSPODINJSTEV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Spoštovani, 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zaradi izredne situacije v zvezi s koronavirusom bomo uvedli nekaj sprememb v zvezi s projektom Zbiranje odpadnega jedilnega olja iz gospodinjstev. Projekt bomo izpeljali, vendar smo zaradi začasnega zaprtja zbirnih centrov in zaprtja šol primorani zamakniti datume za izvedbo akcije.  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rPr>
          <w:rFonts w:eastAsia="Times New Roman" w:cs="Times New Roman"/>
        </w:rPr>
      </w:pPr>
      <w:r w:rsidRPr="00F0644D">
        <w:rPr>
          <w:rFonts w:eastAsia="Times New Roman" w:cs="Times New Roman"/>
        </w:rPr>
        <w:t>Uvedle se bodo naslednje spremembe: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numPr>
          <w:ilvl w:val="0"/>
          <w:numId w:val="12"/>
        </w:numPr>
        <w:contextualSpacing/>
        <w:jc w:val="left"/>
        <w:rPr>
          <w:rFonts w:eastAsia="Times New Roman" w:cs="Times New Roman"/>
          <w:b/>
          <w:bCs/>
        </w:rPr>
      </w:pPr>
      <w:r w:rsidRPr="00F0644D">
        <w:rPr>
          <w:rFonts w:eastAsia="Times New Roman" w:cs="Times New Roman"/>
          <w:b/>
          <w:bCs/>
        </w:rPr>
        <w:t xml:space="preserve">Zbiranje odpadnega jedilnega olja se podaljša do 15. 5. 2020. </w:t>
      </w:r>
    </w:p>
    <w:p w:rsidR="00F0644D" w:rsidRDefault="00F0644D" w:rsidP="00F0644D">
      <w:pPr>
        <w:numPr>
          <w:ilvl w:val="0"/>
          <w:numId w:val="12"/>
        </w:numPr>
        <w:contextualSpacing/>
        <w:jc w:val="left"/>
        <w:rPr>
          <w:rFonts w:eastAsia="Times New Roman" w:cs="Times New Roman"/>
          <w:b/>
          <w:bCs/>
        </w:rPr>
      </w:pPr>
      <w:r w:rsidRPr="00F0644D">
        <w:rPr>
          <w:rFonts w:eastAsia="Times New Roman" w:cs="Times New Roman"/>
          <w:b/>
          <w:bCs/>
        </w:rPr>
        <w:t xml:space="preserve">Rok za oddajo kartončkov za zbiranje odpadnega jedilnega olja se </w:t>
      </w:r>
      <w:r>
        <w:rPr>
          <w:rFonts w:eastAsia="Times New Roman" w:cs="Times New Roman"/>
          <w:b/>
          <w:bCs/>
        </w:rPr>
        <w:t xml:space="preserve">zamakne in (teden dni po datumu, ko bodo šole zopet odprle svoja vrata). </w:t>
      </w:r>
    </w:p>
    <w:p w:rsidR="00F0644D" w:rsidRPr="00F0644D" w:rsidRDefault="00F0644D" w:rsidP="00F0644D">
      <w:pPr>
        <w:ind w:left="720"/>
        <w:contextualSpacing/>
        <w:rPr>
          <w:rFonts w:eastAsia="Times New Roman" w:cs="Times New Roman"/>
        </w:rPr>
      </w:pPr>
    </w:p>
    <w:p w:rsid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Predlagam, da zaključne dogodke in izlete izpeljemo v septembru, ker ne verjamem, da bo v letošnjem šolskem letu mogoče izpeljati zaključke in izlete. </w:t>
      </w:r>
    </w:p>
    <w:p w:rsid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Za dodatne informacije sem dosegljiva na tel. 040 230 780.</w:t>
      </w: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Naprošam, da obvestilo pošljete staršem preko e-asistenta. </w:t>
      </w: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S spoštovanjem, </w:t>
      </w: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>Maja Kržišnik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sectPr w:rsidR="00F0644D" w:rsidRPr="00F0644D" w:rsidSect="000555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06" w:rsidRDefault="003B1406" w:rsidP="00EA1164">
      <w:pPr>
        <w:spacing w:after="0" w:line="240" w:lineRule="auto"/>
      </w:pPr>
      <w:r>
        <w:separator/>
      </w:r>
    </w:p>
  </w:endnote>
  <w:endnote w:type="continuationSeparator" w:id="0">
    <w:p w:rsidR="003B1406" w:rsidRDefault="003B1406" w:rsidP="00EA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gnyPro"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E" w:rsidRDefault="003D4E8E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-525780</wp:posOffset>
          </wp:positionV>
          <wp:extent cx="7560000" cy="532800"/>
          <wp:effectExtent l="0" t="0" r="3175" b="635"/>
          <wp:wrapNone/>
          <wp:docPr id="9" name="Slika 9" descr="C:\Users\grega\AppData\Local\Microsoft\Windows\INetCache\Content.Word\jeko_dopisni_list_noga_v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E" w:rsidRDefault="008419CF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61312" behindDoc="1" locked="0" layoutInCell="1" allowOverlap="1" wp14:anchorId="213BF4B5" wp14:editId="1427888B">
          <wp:simplePos x="0" y="0"/>
          <wp:positionH relativeFrom="margin">
            <wp:posOffset>-1002726</wp:posOffset>
          </wp:positionH>
          <wp:positionV relativeFrom="paragraph">
            <wp:posOffset>-581025</wp:posOffset>
          </wp:positionV>
          <wp:extent cx="7794625" cy="526926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52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06" w:rsidRDefault="003B1406" w:rsidP="00EA1164">
      <w:pPr>
        <w:spacing w:after="0" w:line="240" w:lineRule="auto"/>
      </w:pPr>
      <w:bookmarkStart w:id="0" w:name="_Hlk482088401"/>
      <w:bookmarkEnd w:id="0"/>
      <w:r>
        <w:separator/>
      </w:r>
    </w:p>
  </w:footnote>
  <w:footnote w:type="continuationSeparator" w:id="0">
    <w:p w:rsidR="003B1406" w:rsidRDefault="003B1406" w:rsidP="00EA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E" w:rsidRDefault="005A0B97">
    <w:pPr>
      <w:pStyle w:val="Glav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62336" behindDoc="0" locked="0" layoutInCell="1" allowOverlap="1" wp14:anchorId="612A6718" wp14:editId="32C1E0B5">
          <wp:simplePos x="0" y="0"/>
          <wp:positionH relativeFrom="page">
            <wp:posOffset>4445</wp:posOffset>
          </wp:positionH>
          <wp:positionV relativeFrom="paragraph">
            <wp:posOffset>-791210</wp:posOffset>
          </wp:positionV>
          <wp:extent cx="7680266" cy="525439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rega\AppData\Local\Microsoft\Windows\INetCache\Content.Word\jeko_dopisni_list_glav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266" cy="5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E8E" w:rsidRDefault="003D4E8E">
    <w:pPr>
      <w:pStyle w:val="Glava"/>
    </w:pPr>
  </w:p>
  <w:p w:rsidR="003D4E8E" w:rsidRDefault="003D4E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E" w:rsidRDefault="008419CF">
    <w:pPr>
      <w:pStyle w:val="Glav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60288" behindDoc="1" locked="0" layoutInCell="1" allowOverlap="1" wp14:anchorId="2F0AFB98" wp14:editId="5362B66E">
          <wp:simplePos x="0" y="0"/>
          <wp:positionH relativeFrom="page">
            <wp:posOffset>4445</wp:posOffset>
          </wp:positionH>
          <wp:positionV relativeFrom="paragraph">
            <wp:posOffset>-734060</wp:posOffset>
          </wp:positionV>
          <wp:extent cx="7680266" cy="525439"/>
          <wp:effectExtent l="0" t="0" r="0" b="825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rega\AppData\Local\Microsoft\Windows\INetCache\Content.Word\jeko_dopisni_list_glav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266" cy="5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E8E" w:rsidRDefault="003D4E8E">
    <w:pPr>
      <w:pStyle w:val="Glava"/>
    </w:pPr>
  </w:p>
  <w:p w:rsidR="003D4E8E" w:rsidRDefault="003D4E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4BE"/>
    <w:multiLevelType w:val="hybridMultilevel"/>
    <w:tmpl w:val="14067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763"/>
    <w:multiLevelType w:val="hybridMultilevel"/>
    <w:tmpl w:val="2E5851C2"/>
    <w:lvl w:ilvl="0" w:tplc="FD1475D2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465F"/>
    <w:multiLevelType w:val="hybridMultilevel"/>
    <w:tmpl w:val="EF88BABC"/>
    <w:lvl w:ilvl="0" w:tplc="8474BEA0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96DA7"/>
    <w:multiLevelType w:val="hybridMultilevel"/>
    <w:tmpl w:val="BC9E7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E6304"/>
    <w:multiLevelType w:val="hybridMultilevel"/>
    <w:tmpl w:val="CB82E1EC"/>
    <w:lvl w:ilvl="0" w:tplc="D4EE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1A69"/>
    <w:multiLevelType w:val="hybridMultilevel"/>
    <w:tmpl w:val="A5D2D198"/>
    <w:lvl w:ilvl="0" w:tplc="5216A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11F4"/>
    <w:multiLevelType w:val="hybridMultilevel"/>
    <w:tmpl w:val="E1724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1770"/>
    <w:multiLevelType w:val="hybridMultilevel"/>
    <w:tmpl w:val="95E27B4A"/>
    <w:lvl w:ilvl="0" w:tplc="FD1475D2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32BE7"/>
    <w:multiLevelType w:val="hybridMultilevel"/>
    <w:tmpl w:val="D974D6F8"/>
    <w:lvl w:ilvl="0" w:tplc="FD1475D2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3DD9"/>
    <w:multiLevelType w:val="hybridMultilevel"/>
    <w:tmpl w:val="ACCC816A"/>
    <w:lvl w:ilvl="0" w:tplc="A76A2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E594D"/>
    <w:multiLevelType w:val="hybridMultilevel"/>
    <w:tmpl w:val="CAC6B626"/>
    <w:lvl w:ilvl="0" w:tplc="86500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C355D"/>
    <w:multiLevelType w:val="hybridMultilevel"/>
    <w:tmpl w:val="6F06A780"/>
    <w:lvl w:ilvl="0" w:tplc="BEA443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64"/>
    <w:rsid w:val="0005555C"/>
    <w:rsid w:val="000B0274"/>
    <w:rsid w:val="000B63D8"/>
    <w:rsid w:val="00115C62"/>
    <w:rsid w:val="00142B03"/>
    <w:rsid w:val="001712D5"/>
    <w:rsid w:val="00203900"/>
    <w:rsid w:val="002305A4"/>
    <w:rsid w:val="002A0007"/>
    <w:rsid w:val="003B1406"/>
    <w:rsid w:val="003D4E8E"/>
    <w:rsid w:val="0041484B"/>
    <w:rsid w:val="0041702F"/>
    <w:rsid w:val="00443084"/>
    <w:rsid w:val="00451D0B"/>
    <w:rsid w:val="00474549"/>
    <w:rsid w:val="004873F1"/>
    <w:rsid w:val="00593E6B"/>
    <w:rsid w:val="005A0B97"/>
    <w:rsid w:val="005D45BB"/>
    <w:rsid w:val="005D626D"/>
    <w:rsid w:val="005F4C33"/>
    <w:rsid w:val="006324E2"/>
    <w:rsid w:val="0069302B"/>
    <w:rsid w:val="006C4C42"/>
    <w:rsid w:val="006D34CD"/>
    <w:rsid w:val="007270C3"/>
    <w:rsid w:val="007340ED"/>
    <w:rsid w:val="00746E93"/>
    <w:rsid w:val="00756B0A"/>
    <w:rsid w:val="00780514"/>
    <w:rsid w:val="007D5621"/>
    <w:rsid w:val="007E058C"/>
    <w:rsid w:val="008419CF"/>
    <w:rsid w:val="008922DC"/>
    <w:rsid w:val="009556AE"/>
    <w:rsid w:val="00985B32"/>
    <w:rsid w:val="009E0D1B"/>
    <w:rsid w:val="009E266A"/>
    <w:rsid w:val="009F3170"/>
    <w:rsid w:val="00A124DB"/>
    <w:rsid w:val="00A729B8"/>
    <w:rsid w:val="00AC5FC8"/>
    <w:rsid w:val="00B67CA2"/>
    <w:rsid w:val="00B941A1"/>
    <w:rsid w:val="00BA5C13"/>
    <w:rsid w:val="00BD2335"/>
    <w:rsid w:val="00BE0E0D"/>
    <w:rsid w:val="00C03A93"/>
    <w:rsid w:val="00C060C0"/>
    <w:rsid w:val="00C94EA8"/>
    <w:rsid w:val="00DB5161"/>
    <w:rsid w:val="00DE07A5"/>
    <w:rsid w:val="00E34B0B"/>
    <w:rsid w:val="00EA1164"/>
    <w:rsid w:val="00F0644D"/>
    <w:rsid w:val="00F1494B"/>
    <w:rsid w:val="00FD5F11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26D"/>
    <w:pPr>
      <w:jc w:val="both"/>
    </w:pPr>
    <w:rPr>
      <w:rFonts w:ascii="Arial" w:hAnsi="Arial"/>
      <w:color w:val="626363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63D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19305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63D8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2060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63D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164"/>
  </w:style>
  <w:style w:type="paragraph" w:styleId="Noga">
    <w:name w:val="footer"/>
    <w:basedOn w:val="Navaden"/>
    <w:link w:val="Nog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164"/>
  </w:style>
  <w:style w:type="paragraph" w:styleId="Navadensplet">
    <w:name w:val="Normal (Web)"/>
    <w:basedOn w:val="Navaden"/>
    <w:uiPriority w:val="99"/>
    <w:unhideWhenUsed/>
    <w:rsid w:val="00E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63D8"/>
    <w:rPr>
      <w:rFonts w:ascii="Arial Black" w:eastAsiaTheme="majorEastAsia" w:hAnsi="Arial Black" w:cstheme="majorBidi"/>
      <w:color w:val="19305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B63D8"/>
    <w:rPr>
      <w:rFonts w:ascii="Arial Black" w:eastAsiaTheme="majorEastAsia" w:hAnsi="Arial Black" w:cstheme="majorBidi"/>
      <w:color w:val="002060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63D8"/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A729B8"/>
    <w:pPr>
      <w:ind w:left="720"/>
      <w:contextualSpacing/>
    </w:pPr>
  </w:style>
  <w:style w:type="paragraph" w:styleId="Brezrazmikov">
    <w:name w:val="No Spacing"/>
    <w:uiPriority w:val="1"/>
    <w:qFormat/>
    <w:rsid w:val="00B67CA2"/>
    <w:pPr>
      <w:spacing w:after="0" w:line="240" w:lineRule="auto"/>
      <w:jc w:val="both"/>
    </w:pPr>
    <w:rPr>
      <w:rFonts w:ascii="Arial" w:hAnsi="Arial"/>
      <w:color w:val="62636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4DB"/>
    <w:rPr>
      <w:rFonts w:ascii="Segoe UI" w:hAnsi="Segoe UI" w:cs="Segoe UI"/>
      <w:color w:val="626363"/>
      <w:sz w:val="18"/>
      <w:szCs w:val="18"/>
    </w:rPr>
  </w:style>
  <w:style w:type="table" w:customStyle="1" w:styleId="Tabela-mrea1">
    <w:name w:val="Tabela - mreža1"/>
    <w:basedOn w:val="Navadnatabela"/>
    <w:uiPriority w:val="39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6D34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6D34CD"/>
    <w:rPr>
      <w:color w:val="0563C1" w:themeColor="hyperlink"/>
      <w:u w:val="single"/>
    </w:rPr>
  </w:style>
  <w:style w:type="paragraph" w:customStyle="1" w:styleId="len">
    <w:name w:val="len"/>
    <w:basedOn w:val="Navaden"/>
    <w:rsid w:val="00841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lennaslov">
    <w:name w:val="lennaslov"/>
    <w:basedOn w:val="Navaden"/>
    <w:rsid w:val="00841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A0B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26D"/>
    <w:pPr>
      <w:jc w:val="both"/>
    </w:pPr>
    <w:rPr>
      <w:rFonts w:ascii="Arial" w:hAnsi="Arial"/>
      <w:color w:val="626363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63D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19305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63D8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2060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63D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164"/>
  </w:style>
  <w:style w:type="paragraph" w:styleId="Noga">
    <w:name w:val="footer"/>
    <w:basedOn w:val="Navaden"/>
    <w:link w:val="Nog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164"/>
  </w:style>
  <w:style w:type="paragraph" w:styleId="Navadensplet">
    <w:name w:val="Normal (Web)"/>
    <w:basedOn w:val="Navaden"/>
    <w:uiPriority w:val="99"/>
    <w:unhideWhenUsed/>
    <w:rsid w:val="00E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63D8"/>
    <w:rPr>
      <w:rFonts w:ascii="Arial Black" w:eastAsiaTheme="majorEastAsia" w:hAnsi="Arial Black" w:cstheme="majorBidi"/>
      <w:color w:val="19305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B63D8"/>
    <w:rPr>
      <w:rFonts w:ascii="Arial Black" w:eastAsiaTheme="majorEastAsia" w:hAnsi="Arial Black" w:cstheme="majorBidi"/>
      <w:color w:val="002060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63D8"/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A729B8"/>
    <w:pPr>
      <w:ind w:left="720"/>
      <w:contextualSpacing/>
    </w:pPr>
  </w:style>
  <w:style w:type="paragraph" w:styleId="Brezrazmikov">
    <w:name w:val="No Spacing"/>
    <w:uiPriority w:val="1"/>
    <w:qFormat/>
    <w:rsid w:val="00B67CA2"/>
    <w:pPr>
      <w:spacing w:after="0" w:line="240" w:lineRule="auto"/>
      <w:jc w:val="both"/>
    </w:pPr>
    <w:rPr>
      <w:rFonts w:ascii="Arial" w:hAnsi="Arial"/>
      <w:color w:val="62636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4DB"/>
    <w:rPr>
      <w:rFonts w:ascii="Segoe UI" w:hAnsi="Segoe UI" w:cs="Segoe UI"/>
      <w:color w:val="626363"/>
      <w:sz w:val="18"/>
      <w:szCs w:val="18"/>
    </w:rPr>
  </w:style>
  <w:style w:type="table" w:customStyle="1" w:styleId="Tabela-mrea1">
    <w:name w:val="Tabela - mreža1"/>
    <w:basedOn w:val="Navadnatabela"/>
    <w:uiPriority w:val="39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6D34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6D34CD"/>
    <w:rPr>
      <w:color w:val="0563C1" w:themeColor="hyperlink"/>
      <w:u w:val="single"/>
    </w:rPr>
  </w:style>
  <w:style w:type="paragraph" w:customStyle="1" w:styleId="len">
    <w:name w:val="len"/>
    <w:basedOn w:val="Navaden"/>
    <w:rsid w:val="00841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lennaslov">
    <w:name w:val="lennaslov"/>
    <w:basedOn w:val="Navaden"/>
    <w:rsid w:val="00841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A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E9291C-0BA5-4030-AE84-483AE8D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 Bulog</dc:creator>
  <cp:lastModifiedBy>kabinet 4.r</cp:lastModifiedBy>
  <cp:revision>2</cp:revision>
  <cp:lastPrinted>2017-06-08T10:10:00Z</cp:lastPrinted>
  <dcterms:created xsi:type="dcterms:W3CDTF">2020-04-14T19:22:00Z</dcterms:created>
  <dcterms:modified xsi:type="dcterms:W3CDTF">2020-04-14T19:22:00Z</dcterms:modified>
</cp:coreProperties>
</file>