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2C" w:rsidRDefault="00BC29E0">
      <w:pPr>
        <w:rPr>
          <w:b/>
          <w:sz w:val="32"/>
          <w:szCs w:val="32"/>
        </w:rPr>
      </w:pPr>
      <w:r w:rsidRPr="00BC29E0">
        <w:rPr>
          <w:b/>
          <w:sz w:val="32"/>
          <w:szCs w:val="32"/>
        </w:rPr>
        <w:t>SREDA, 13.5.</w:t>
      </w:r>
    </w:p>
    <w:p w:rsidR="00597CA0" w:rsidRDefault="00597CA0">
      <w:pPr>
        <w:rPr>
          <w:b/>
          <w:sz w:val="32"/>
          <w:szCs w:val="32"/>
        </w:rPr>
      </w:pPr>
    </w:p>
    <w:p w:rsidR="00597CA0" w:rsidRDefault="0059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</w:t>
      </w:r>
    </w:p>
    <w:p w:rsidR="00597CA0" w:rsidRDefault="00597CA0">
      <w:pPr>
        <w:rPr>
          <w:sz w:val="32"/>
          <w:szCs w:val="32"/>
        </w:rPr>
      </w:pPr>
      <w:r>
        <w:rPr>
          <w:sz w:val="32"/>
          <w:szCs w:val="32"/>
        </w:rPr>
        <w:t>Upam, da so ti palačinke uspele. Pri tem si gotovo uporabil-a kar nekaj pripomočkov. Reši še v NU str.61.</w:t>
      </w:r>
    </w:p>
    <w:p w:rsidR="008616F4" w:rsidRDefault="008616F4">
      <w:pPr>
        <w:rPr>
          <w:sz w:val="32"/>
          <w:szCs w:val="32"/>
        </w:rPr>
      </w:pPr>
      <w:r>
        <w:rPr>
          <w:sz w:val="32"/>
          <w:szCs w:val="32"/>
        </w:rPr>
        <w:t>V Berilu str. 75, 76, 77</w:t>
      </w:r>
      <w:r w:rsidR="004E31F2">
        <w:rPr>
          <w:sz w:val="32"/>
          <w:szCs w:val="32"/>
        </w:rPr>
        <w:t xml:space="preserve"> glasno preberi. Trije kupčki računov.</w:t>
      </w:r>
    </w:p>
    <w:p w:rsidR="000C530A" w:rsidRDefault="000C530A">
      <w:pPr>
        <w:rPr>
          <w:sz w:val="32"/>
          <w:szCs w:val="32"/>
        </w:rPr>
      </w:pPr>
    </w:p>
    <w:p w:rsidR="00514FCF" w:rsidRDefault="000C530A" w:rsidP="00743008">
      <w:pPr>
        <w:rPr>
          <w:b/>
          <w:sz w:val="32"/>
          <w:szCs w:val="32"/>
        </w:rPr>
      </w:pPr>
      <w:r w:rsidRPr="000C530A">
        <w:rPr>
          <w:b/>
          <w:sz w:val="32"/>
          <w:szCs w:val="32"/>
        </w:rPr>
        <w:t>MAT</w:t>
      </w:r>
      <w:r w:rsidR="00743008">
        <w:rPr>
          <w:b/>
          <w:sz w:val="32"/>
          <w:szCs w:val="32"/>
        </w:rPr>
        <w:t>- nadaljujemo s pisnim seštevanje</w:t>
      </w:r>
      <w:r w:rsidR="006456D1">
        <w:rPr>
          <w:b/>
          <w:sz w:val="32"/>
          <w:szCs w:val="32"/>
        </w:rPr>
        <w:t>m</w:t>
      </w:r>
      <w:r w:rsidR="00743008">
        <w:rPr>
          <w:b/>
          <w:sz w:val="32"/>
          <w:szCs w:val="32"/>
        </w:rPr>
        <w:t xml:space="preserve"> do 1000. Pazi na podpisovanje desetiških enot. Stolp</w:t>
      </w:r>
      <w:r w:rsidR="006456D1">
        <w:rPr>
          <w:b/>
          <w:sz w:val="32"/>
          <w:szCs w:val="32"/>
        </w:rPr>
        <w:t>c</w:t>
      </w:r>
      <w:r w:rsidR="00743008">
        <w:rPr>
          <w:b/>
          <w:sz w:val="32"/>
          <w:szCs w:val="32"/>
        </w:rPr>
        <w:t>ev ne riši, saj imaš že kvadratke v zvezku. Bodi natančen.</w:t>
      </w:r>
      <w:r w:rsidR="001D1932">
        <w:rPr>
          <w:b/>
          <w:sz w:val="32"/>
          <w:szCs w:val="32"/>
        </w:rPr>
        <w:t xml:space="preserve"> Začneš pri E, od spodaj navzgor!!</w:t>
      </w:r>
    </w:p>
    <w:p w:rsidR="00743008" w:rsidRDefault="00743008" w:rsidP="00743008">
      <w:pPr>
        <w:shd w:val="clear" w:color="auto" w:fill="EEECE1"/>
        <w:spacing w:after="0" w:line="240" w:lineRule="auto"/>
        <w:rPr>
          <w:color w:val="1F497D"/>
          <w:sz w:val="60"/>
          <w:szCs w:val="6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563880</wp:posOffset>
                </wp:positionV>
                <wp:extent cx="1401445" cy="23495"/>
                <wp:effectExtent l="45085" t="116205" r="29845" b="8890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1445" cy="2349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83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270.55pt;margin-top:44.4pt;width:110.35pt;height:1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" strokecolor="#c00000" strokeweight="4pt">
                <v:stroke endarrow="block"/>
              </v:shape>
            </w:pict>
          </mc:Fallback>
        </mc:AlternateContent>
      </w:r>
      <w:r>
        <w:rPr>
          <w:color w:val="1F497D"/>
          <w:sz w:val="60"/>
          <w:szCs w:val="60"/>
        </w:rPr>
        <w:t>Koliko imata obe skupaj?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88"/>
        <w:gridCol w:w="1724"/>
        <w:gridCol w:w="1301"/>
        <w:gridCol w:w="802"/>
        <w:gridCol w:w="284"/>
        <w:gridCol w:w="567"/>
        <w:gridCol w:w="567"/>
        <w:gridCol w:w="567"/>
        <w:gridCol w:w="567"/>
        <w:gridCol w:w="283"/>
        <w:gridCol w:w="1985"/>
      </w:tblGrid>
      <w:tr w:rsidR="00743008" w:rsidTr="00743008"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43008" w:rsidRDefault="00743008">
            <w:p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43008" w:rsidRDefault="00743008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43008" w:rsidRDefault="00743008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FFFFFF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239395</wp:posOffset>
                      </wp:positionV>
                      <wp:extent cx="591820" cy="0"/>
                      <wp:effectExtent l="40640" t="115570" r="34290" b="113030"/>
                      <wp:wrapNone/>
                      <wp:docPr id="13" name="Raven puščični povezoval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B9030" id="Raven puščični povezovalnik 13" o:spid="_x0000_s1026" type="#_x0000_t32" style="position:absolute;margin-left:34.7pt;margin-top:18.85pt;width:46.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" strokecolor="#c00000" strokeweight="4pt">
                      <v:stroke endarrow="block"/>
                    </v:shape>
                  </w:pict>
                </mc:Fallback>
              </mc:AlternateContent>
            </w:r>
          </w:p>
        </w:tc>
      </w:tr>
      <w:tr w:rsidR="00743008" w:rsidTr="00743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2420" cy="48768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06780" cy="487680"/>
                  <wp:effectExtent l="0" t="0" r="762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70560" cy="358140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42900" cy="3429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2" w:space="0" w:color="FFFFFF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36" w:space="0" w:color="auto"/>
              <w:right w:val="single" w:sz="2" w:space="0" w:color="FFFFFF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 2 2 1</w:t>
            </w:r>
          </w:p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+ 1 5 2</w:t>
            </w:r>
          </w:p>
        </w:tc>
      </w:tr>
      <w:tr w:rsidR="00743008" w:rsidTr="00743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74320" cy="44196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43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7260" cy="5257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24840" cy="342900"/>
                  <wp:effectExtent l="0" t="0" r="381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50520" cy="3429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2" w:space="0" w:color="FFFFFF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36" w:space="0" w:color="auto"/>
              <w:right w:val="single" w:sz="2" w:space="0" w:color="FFFFFF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  <w:sz w:val="60"/>
                <w:szCs w:val="60"/>
              </w:rPr>
            </w:pPr>
          </w:p>
        </w:tc>
      </w:tr>
      <w:tr w:rsidR="00743008" w:rsidTr="00743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2" w:space="0" w:color="FFFFFF"/>
            </w:tcBorders>
            <w:vAlign w:val="center"/>
            <w:hideMark/>
          </w:tcPr>
          <w:p w:rsidR="00743008" w:rsidRDefault="007430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3008" w:rsidRDefault="00743008">
            <w:pPr>
              <w:spacing w:after="0"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 3 7 3</w:t>
            </w:r>
          </w:p>
        </w:tc>
      </w:tr>
    </w:tbl>
    <w:p w:rsidR="00743008" w:rsidRDefault="00743008" w:rsidP="00743008">
      <w:pPr>
        <w:shd w:val="clear" w:color="auto" w:fill="DBE5F1"/>
        <w:rPr>
          <w:b/>
          <w:color w:val="1F497D"/>
        </w:rPr>
      </w:pPr>
    </w:p>
    <w:p w:rsidR="00743008" w:rsidRDefault="00743008" w:rsidP="0074300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743008">
        <w:rPr>
          <w:sz w:val="28"/>
          <w:szCs w:val="28"/>
        </w:rPr>
        <w:t xml:space="preserve"> zvezek:</w:t>
      </w:r>
      <w:r>
        <w:rPr>
          <w:sz w:val="28"/>
          <w:szCs w:val="28"/>
        </w:rPr>
        <w:t xml:space="preserve">                         </w:t>
      </w:r>
      <w:r w:rsidRPr="0074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Vaja</w:t>
      </w:r>
    </w:p>
    <w:p w:rsidR="00743008" w:rsidRPr="00743008" w:rsidRDefault="00743008" w:rsidP="00743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743008">
        <w:rPr>
          <w:b/>
          <w:sz w:val="28"/>
          <w:szCs w:val="28"/>
        </w:rPr>
        <w:t>PISNO SEŠTEVAMO E, D, S</w:t>
      </w:r>
      <w:r w:rsidR="00155C6D">
        <w:rPr>
          <w:b/>
          <w:sz w:val="28"/>
          <w:szCs w:val="28"/>
        </w:rPr>
        <w:t xml:space="preserve"> brez prehoda</w:t>
      </w:r>
    </w:p>
    <w:p w:rsidR="00743008" w:rsidRPr="00743008" w:rsidRDefault="00743008" w:rsidP="00743008">
      <w:pPr>
        <w:rPr>
          <w:sz w:val="32"/>
          <w:szCs w:val="32"/>
        </w:rPr>
      </w:pPr>
      <w:r w:rsidRPr="00743008">
        <w:rPr>
          <w:sz w:val="32"/>
          <w:szCs w:val="32"/>
        </w:rPr>
        <w:t xml:space="preserve">253+144;  217+351;  521+367;  601+376;  720+152; 333+205; 450+210;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61"/>
        <w:gridCol w:w="551"/>
        <w:gridCol w:w="521"/>
      </w:tblGrid>
      <w:tr w:rsidR="00743008" w:rsidTr="0074300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43008" w:rsidRDefault="00743008" w:rsidP="00844AAB">
            <w:p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43008" w:rsidRDefault="00743008" w:rsidP="00844AAB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D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43008" w:rsidRDefault="00743008" w:rsidP="00844AAB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E</w:t>
            </w:r>
          </w:p>
        </w:tc>
      </w:tr>
      <w:tr w:rsidR="00743008" w:rsidTr="0074300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43008" w:rsidTr="0074300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43008" w:rsidTr="0074300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8" w:rsidRDefault="00743008" w:rsidP="00844AA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743008" w:rsidRPr="00C32B53" w:rsidRDefault="00C32B53" w:rsidP="00743008">
      <w:pPr>
        <w:rPr>
          <w:rFonts w:ascii="Calibri" w:hAnsi="Calibri"/>
          <w:sz w:val="28"/>
          <w:szCs w:val="28"/>
        </w:rPr>
      </w:pPr>
      <w:r w:rsidRPr="00C32B53">
        <w:rPr>
          <w:rFonts w:ascii="Calibri" w:hAnsi="Calibri"/>
          <w:sz w:val="28"/>
          <w:szCs w:val="28"/>
        </w:rPr>
        <w:t>Reši še nekaj računov poštevanke na interaktivnih vajah</w:t>
      </w:r>
      <w:r>
        <w:rPr>
          <w:rFonts w:ascii="Calibri" w:hAnsi="Calibri"/>
          <w:sz w:val="28"/>
          <w:szCs w:val="28"/>
        </w:rPr>
        <w:t xml:space="preserve"> - </w:t>
      </w:r>
      <w:r w:rsidRPr="00C32B53">
        <w:rPr>
          <w:rFonts w:ascii="Calibri" w:hAnsi="Calibri"/>
          <w:sz w:val="28"/>
          <w:szCs w:val="28"/>
        </w:rPr>
        <w:t xml:space="preserve"> matematika.</w:t>
      </w:r>
    </w:p>
    <w:p w:rsidR="00424F9C" w:rsidRPr="00424F9C" w:rsidRDefault="00424F9C" w:rsidP="003E0208">
      <w:pPr>
        <w:rPr>
          <w:b/>
          <w:sz w:val="28"/>
          <w:szCs w:val="28"/>
        </w:rPr>
      </w:pPr>
      <w:r w:rsidRPr="00424F9C">
        <w:rPr>
          <w:b/>
          <w:sz w:val="28"/>
          <w:szCs w:val="28"/>
        </w:rPr>
        <w:lastRenderedPageBreak/>
        <w:t>SPO</w:t>
      </w:r>
    </w:p>
    <w:p w:rsidR="003E0208" w:rsidRP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Reši spodnji uganki in hitro se ti bo posvetilo o čem se bomo pogovarjali pri spoznavanju okolja. </w:t>
      </w:r>
    </w:p>
    <w:p w:rsidR="003E0208" w:rsidRPr="003E0208" w:rsidRDefault="003E0208" w:rsidP="003E0208">
      <w:pPr>
        <w:rPr>
          <w:color w:val="FFC000" w:themeColor="accent4"/>
          <w:sz w:val="28"/>
          <w:szCs w:val="28"/>
        </w:rPr>
      </w:pPr>
      <w:r w:rsidRPr="003E0208">
        <w:rPr>
          <w:color w:val="FFC000" w:themeColor="accent4"/>
          <w:sz w:val="28"/>
          <w:szCs w:val="28"/>
        </w:rPr>
        <w:t xml:space="preserve">Ta hišica iz pločevine  v želene kraje te pririne. Moj očka nanjo budno pazi, da je kak norec ne oplazi. </w:t>
      </w:r>
    </w:p>
    <w:p w:rsidR="003E0208" w:rsidRPr="003E0208" w:rsidRDefault="003E0208" w:rsidP="003E0208">
      <w:pPr>
        <w:rPr>
          <w:color w:val="FFC000" w:themeColor="accent4"/>
          <w:sz w:val="28"/>
          <w:szCs w:val="28"/>
        </w:rPr>
      </w:pPr>
      <w:r w:rsidRPr="003E0208">
        <w:rPr>
          <w:color w:val="FFC000" w:themeColor="accent4"/>
          <w:sz w:val="28"/>
          <w:szCs w:val="28"/>
        </w:rPr>
        <w:t xml:space="preserve">Veliko vozilo  in mnogo ljudi. Tu nekaj jih vzame, tam nekaj pusti. </w:t>
      </w:r>
    </w:p>
    <w:p w:rsidR="003E0208" w:rsidRPr="003E0208" w:rsidRDefault="003E0208" w:rsidP="003E0208">
      <w:pPr>
        <w:rPr>
          <w:color w:val="FFC000" w:themeColor="accent4"/>
          <w:sz w:val="28"/>
          <w:szCs w:val="28"/>
        </w:rPr>
      </w:pPr>
      <w:r w:rsidRPr="003E0208">
        <w:rPr>
          <w:color w:val="FFC000" w:themeColor="accent4"/>
          <w:sz w:val="28"/>
          <w:szCs w:val="28"/>
        </w:rPr>
        <w:t xml:space="preserve"> </w:t>
      </w:r>
    </w:p>
    <w:p w:rsidR="003E0208" w:rsidRP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Že veš?  </w:t>
      </w:r>
    </w:p>
    <w:p w:rsidR="003E0208" w:rsidRP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Pogovarjali se bomo o prometu in prevoznih sredstvih.  </w:t>
      </w:r>
    </w:p>
    <w:p w:rsid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Najprej ustno odgovori na vprašanja. </w:t>
      </w:r>
    </w:p>
    <w:p w:rsidR="003E0208" w:rsidRPr="00424F9C" w:rsidRDefault="003E0208" w:rsidP="00424F9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24F9C">
        <w:rPr>
          <w:sz w:val="28"/>
          <w:szCs w:val="28"/>
        </w:rPr>
        <w:t xml:space="preserve">Kaj je potovanje? </w:t>
      </w:r>
    </w:p>
    <w:p w:rsidR="003E0208" w:rsidRPr="00424F9C" w:rsidRDefault="003E0208" w:rsidP="00424F9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24F9C">
        <w:rPr>
          <w:sz w:val="28"/>
          <w:szCs w:val="28"/>
        </w:rPr>
        <w:t xml:space="preserve">Zakaj moram na pot? </w:t>
      </w:r>
    </w:p>
    <w:p w:rsidR="003E0208" w:rsidRPr="00424F9C" w:rsidRDefault="003E0208" w:rsidP="00424F9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24F9C">
        <w:rPr>
          <w:sz w:val="28"/>
          <w:szCs w:val="28"/>
        </w:rPr>
        <w:t xml:space="preserve">Katero prevozno sredstvo bom izbral/a? </w:t>
      </w:r>
    </w:p>
    <w:p w:rsidR="003E0208" w:rsidRP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 Od česa je odvisna izbira prevoznega sredstva? </w:t>
      </w:r>
    </w:p>
    <w:p w:rsidR="003E0208" w:rsidRP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Prav gotovo ste na vprašanja odgovarjali različno in je v vaših mislih  nastal pravi vihar idej. Gotovo ste vsi odgovorili, da je potovanje premikanje po prostoru. Potujemo lahko v oddaljene kraje ali do bližnje trgovine, do šole. Zato lahko rečemo, da smo vsak dan na poti. </w:t>
      </w:r>
    </w:p>
    <w:p w:rsidR="003E0208" w:rsidRDefault="003E0208" w:rsidP="003E0208">
      <w:pPr>
        <w:rPr>
          <w:sz w:val="28"/>
          <w:szCs w:val="28"/>
        </w:rPr>
      </w:pPr>
      <w:r w:rsidRPr="003E0208">
        <w:rPr>
          <w:sz w:val="28"/>
          <w:szCs w:val="28"/>
        </w:rPr>
        <w:t xml:space="preserve">Izbira prevoznega sredstva  pa je odvisna  od oddaljenosti našega potovanja. </w:t>
      </w:r>
    </w:p>
    <w:p w:rsidR="0074311E" w:rsidRPr="003E0208" w:rsidRDefault="0074311E" w:rsidP="003E0208">
      <w:pPr>
        <w:rPr>
          <w:sz w:val="28"/>
          <w:szCs w:val="28"/>
        </w:rPr>
      </w:pPr>
    </w:p>
    <w:p w:rsidR="003E0208" w:rsidRPr="000C6725" w:rsidRDefault="003E0208" w:rsidP="003E0208">
      <w:pPr>
        <w:rPr>
          <w:b/>
          <w:sz w:val="28"/>
          <w:szCs w:val="28"/>
        </w:rPr>
      </w:pPr>
      <w:r w:rsidRPr="003E0208">
        <w:rPr>
          <w:sz w:val="28"/>
          <w:szCs w:val="28"/>
        </w:rPr>
        <w:t xml:space="preserve"> </w:t>
      </w:r>
      <w:r w:rsidR="0074311E" w:rsidRPr="000C6725">
        <w:rPr>
          <w:b/>
          <w:sz w:val="28"/>
          <w:szCs w:val="28"/>
        </w:rPr>
        <w:t>V zveze</w:t>
      </w:r>
      <w:r w:rsidR="00C503A3" w:rsidRPr="000C6725">
        <w:rPr>
          <w:b/>
          <w:sz w:val="28"/>
          <w:szCs w:val="28"/>
        </w:rPr>
        <w:t>k</w:t>
      </w:r>
      <w:r w:rsidR="0074311E" w:rsidRPr="000C6725">
        <w:rPr>
          <w:b/>
          <w:sz w:val="28"/>
          <w:szCs w:val="28"/>
        </w:rPr>
        <w:t xml:space="preserve"> napiši </w:t>
      </w:r>
      <w:r w:rsidR="00424F9C" w:rsidRPr="000C6725">
        <w:rPr>
          <w:b/>
          <w:sz w:val="28"/>
          <w:szCs w:val="28"/>
        </w:rPr>
        <w:t>in prepiši(lahko prilepiš kakšne sličice</w:t>
      </w:r>
      <w:r w:rsidR="003D4D25">
        <w:rPr>
          <w:b/>
          <w:sz w:val="28"/>
          <w:szCs w:val="28"/>
        </w:rPr>
        <w:t xml:space="preserve"> ali narišeš</w:t>
      </w:r>
      <w:bookmarkStart w:id="0" w:name="_GoBack"/>
      <w:bookmarkEnd w:id="0"/>
      <w:r w:rsidR="00424F9C" w:rsidRPr="000C6725">
        <w:rPr>
          <w:b/>
          <w:sz w:val="28"/>
          <w:szCs w:val="28"/>
        </w:rPr>
        <w:t xml:space="preserve">): </w:t>
      </w:r>
    </w:p>
    <w:p w:rsidR="0074311E" w:rsidRPr="0074311E" w:rsidRDefault="0074311E" w:rsidP="003E020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4311E">
        <w:rPr>
          <w:color w:val="FF0000"/>
          <w:sz w:val="28"/>
          <w:szCs w:val="28"/>
        </w:rPr>
        <w:t>VSAK DAN NA POTI (DU STR.58, 59)</w:t>
      </w:r>
    </w:p>
    <w:p w:rsidR="003E0208" w:rsidRDefault="003E0208" w:rsidP="003E0208">
      <w:pPr>
        <w:rPr>
          <w:sz w:val="28"/>
          <w:szCs w:val="28"/>
        </w:rPr>
      </w:pPr>
      <w:r w:rsidRPr="003E0208">
        <w:rPr>
          <w:b/>
          <w:sz w:val="28"/>
          <w:szCs w:val="28"/>
        </w:rPr>
        <w:t>Poznamo različne vrste prometa</w:t>
      </w:r>
      <w:r w:rsidRPr="003E0208">
        <w:rPr>
          <w:sz w:val="28"/>
          <w:szCs w:val="28"/>
        </w:rPr>
        <w:t xml:space="preserve">. </w:t>
      </w:r>
    </w:p>
    <w:p w:rsidR="003E0208" w:rsidRDefault="003E0208" w:rsidP="003E0208">
      <w:pPr>
        <w:rPr>
          <w:sz w:val="28"/>
          <w:szCs w:val="28"/>
        </w:rPr>
      </w:pPr>
      <w:r w:rsidRPr="00424F9C">
        <w:rPr>
          <w:color w:val="C00000"/>
          <w:sz w:val="28"/>
          <w:szCs w:val="28"/>
        </w:rPr>
        <w:t xml:space="preserve">CESTNI </w:t>
      </w:r>
      <w:r w:rsidRPr="003E0208">
        <w:rPr>
          <w:sz w:val="28"/>
          <w:szCs w:val="28"/>
        </w:rPr>
        <w:t xml:space="preserve"> poteka p</w:t>
      </w:r>
      <w:r>
        <w:rPr>
          <w:sz w:val="28"/>
          <w:szCs w:val="28"/>
        </w:rPr>
        <w:t>o cestah (avto, kombi, motor…)</w:t>
      </w:r>
    </w:p>
    <w:p w:rsidR="00743008" w:rsidRDefault="003E0208" w:rsidP="003E0208">
      <w:pPr>
        <w:rPr>
          <w:sz w:val="28"/>
          <w:szCs w:val="28"/>
        </w:rPr>
      </w:pPr>
      <w:r w:rsidRPr="00424F9C">
        <w:rPr>
          <w:color w:val="C00000"/>
          <w:sz w:val="28"/>
          <w:szCs w:val="28"/>
        </w:rPr>
        <w:t>TIRNI</w:t>
      </w:r>
      <w:r w:rsidRPr="003E0208">
        <w:rPr>
          <w:sz w:val="28"/>
          <w:szCs w:val="28"/>
        </w:rPr>
        <w:t xml:space="preserve"> poteka po tirnicah ( vlak, tramvaj).</w:t>
      </w:r>
    </w:p>
    <w:p w:rsidR="003E0208" w:rsidRPr="003E0208" w:rsidRDefault="003E0208" w:rsidP="003E0208">
      <w:pPr>
        <w:rPr>
          <w:sz w:val="24"/>
          <w:szCs w:val="24"/>
        </w:rPr>
      </w:pPr>
      <w:r w:rsidRPr="00424F9C">
        <w:rPr>
          <w:color w:val="C00000"/>
          <w:sz w:val="28"/>
          <w:szCs w:val="28"/>
        </w:rPr>
        <w:t>VODNI</w:t>
      </w:r>
      <w:r w:rsidRPr="003E0208">
        <w:rPr>
          <w:sz w:val="28"/>
          <w:szCs w:val="28"/>
        </w:rPr>
        <w:t xml:space="preserve"> </w:t>
      </w:r>
      <w:r w:rsidR="00BC7AEB" w:rsidRPr="003E0208">
        <w:rPr>
          <w:sz w:val="28"/>
          <w:szCs w:val="28"/>
        </w:rPr>
        <w:t>promet</w:t>
      </w:r>
      <w:r w:rsidRPr="003E0208">
        <w:rPr>
          <w:sz w:val="28"/>
          <w:szCs w:val="28"/>
        </w:rPr>
        <w:t xml:space="preserve">  poteka po vodi.</w:t>
      </w:r>
      <w:r w:rsidRPr="003E0208">
        <w:rPr>
          <w:rFonts w:ascii="Arial" w:hAnsi="Arial" w:cs="Arial"/>
          <w:sz w:val="35"/>
          <w:szCs w:val="35"/>
        </w:rPr>
        <w:t xml:space="preserve"> </w:t>
      </w:r>
      <w:r w:rsidRPr="003E0208">
        <w:rPr>
          <w:rFonts w:ascii="Arial" w:hAnsi="Arial" w:cs="Arial"/>
          <w:sz w:val="24"/>
          <w:szCs w:val="24"/>
        </w:rPr>
        <w:t>Vozimo se po morjih, jezerih</w:t>
      </w:r>
      <w:r>
        <w:rPr>
          <w:rFonts w:ascii="Arial" w:hAnsi="Arial" w:cs="Arial"/>
          <w:sz w:val="24"/>
          <w:szCs w:val="24"/>
        </w:rPr>
        <w:t xml:space="preserve"> </w:t>
      </w:r>
      <w:r w:rsidRPr="003E020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3E0208">
        <w:rPr>
          <w:rFonts w:ascii="Arial" w:hAnsi="Arial" w:cs="Arial"/>
          <w:sz w:val="24"/>
          <w:szCs w:val="24"/>
        </w:rPr>
        <w:t>rekah z ladjo, čolnom, trajektom, gliserjem, kanujem.</w:t>
      </w:r>
    </w:p>
    <w:p w:rsidR="00743008" w:rsidRDefault="003E0208" w:rsidP="00743008">
      <w:pPr>
        <w:rPr>
          <w:rFonts w:ascii="Arial" w:hAnsi="Arial" w:cs="Arial"/>
          <w:sz w:val="24"/>
          <w:szCs w:val="24"/>
        </w:rPr>
      </w:pPr>
      <w:r w:rsidRPr="00424F9C">
        <w:rPr>
          <w:rFonts w:ascii="Arial" w:hAnsi="Arial" w:cs="Arial"/>
          <w:color w:val="C00000"/>
          <w:sz w:val="24"/>
          <w:szCs w:val="24"/>
        </w:rPr>
        <w:t>ZRAČNI</w:t>
      </w:r>
      <w:r w:rsidRPr="003E0208">
        <w:rPr>
          <w:rFonts w:ascii="Arial" w:hAnsi="Arial" w:cs="Arial"/>
          <w:sz w:val="24"/>
          <w:szCs w:val="24"/>
        </w:rPr>
        <w:t xml:space="preserve"> </w:t>
      </w:r>
      <w:r w:rsidR="00BC7AEB" w:rsidRPr="00BC7AEB">
        <w:rPr>
          <w:rFonts w:ascii="Arial" w:hAnsi="Arial" w:cs="Arial"/>
          <w:szCs w:val="24"/>
        </w:rPr>
        <w:t>promet</w:t>
      </w:r>
      <w:r>
        <w:rPr>
          <w:rFonts w:ascii="Arial" w:hAnsi="Arial" w:cs="Arial"/>
          <w:sz w:val="24"/>
          <w:szCs w:val="24"/>
        </w:rPr>
        <w:t xml:space="preserve"> </w:t>
      </w:r>
      <w:r w:rsidRPr="003E0208">
        <w:rPr>
          <w:rFonts w:ascii="Arial" w:hAnsi="Arial" w:cs="Arial"/>
          <w:sz w:val="24"/>
          <w:szCs w:val="24"/>
        </w:rPr>
        <w:t>poteka po zraku. Vozimo se z letalom, balonom, motornim zmajem</w:t>
      </w:r>
    </w:p>
    <w:p w:rsidR="00EF0227" w:rsidRPr="00EF0227" w:rsidRDefault="00EF0227" w:rsidP="00743008">
      <w:pPr>
        <w:rPr>
          <w:b/>
          <w:sz w:val="24"/>
          <w:szCs w:val="24"/>
        </w:rPr>
      </w:pPr>
      <w:r w:rsidRPr="00EF0227">
        <w:rPr>
          <w:rFonts w:ascii="Arial" w:hAnsi="Arial" w:cs="Arial"/>
          <w:sz w:val="24"/>
          <w:szCs w:val="24"/>
        </w:rPr>
        <w:t>Odpri učbenik za spoznavanje okolja na strani 58. Preberi besedilo ob fotografijah do naslova Tovor tudi</w:t>
      </w:r>
      <w:r>
        <w:rPr>
          <w:rFonts w:ascii="Arial" w:hAnsi="Arial" w:cs="Arial"/>
          <w:sz w:val="24"/>
          <w:szCs w:val="24"/>
        </w:rPr>
        <w:t xml:space="preserve"> </w:t>
      </w:r>
      <w:r w:rsidRPr="00EF0227">
        <w:rPr>
          <w:rFonts w:ascii="Arial" w:hAnsi="Arial" w:cs="Arial"/>
          <w:sz w:val="24"/>
          <w:szCs w:val="24"/>
        </w:rPr>
        <w:t>potuje. Oglej si tudi fotografije</w:t>
      </w:r>
    </w:p>
    <w:sectPr w:rsidR="00EF0227" w:rsidRPr="00EF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3F90"/>
    <w:multiLevelType w:val="hybridMultilevel"/>
    <w:tmpl w:val="6368F5EA"/>
    <w:lvl w:ilvl="0" w:tplc="3F2E4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0"/>
    <w:rsid w:val="000C530A"/>
    <w:rsid w:val="000C6725"/>
    <w:rsid w:val="00155C6D"/>
    <w:rsid w:val="001D1932"/>
    <w:rsid w:val="003D4D25"/>
    <w:rsid w:val="003E0208"/>
    <w:rsid w:val="00424F9C"/>
    <w:rsid w:val="00466B38"/>
    <w:rsid w:val="004E31F2"/>
    <w:rsid w:val="00514FCF"/>
    <w:rsid w:val="00597CA0"/>
    <w:rsid w:val="006456D1"/>
    <w:rsid w:val="00743008"/>
    <w:rsid w:val="0074311E"/>
    <w:rsid w:val="008616F4"/>
    <w:rsid w:val="0090292C"/>
    <w:rsid w:val="00BC29E0"/>
    <w:rsid w:val="00BC7AEB"/>
    <w:rsid w:val="00C32B53"/>
    <w:rsid w:val="00C503A3"/>
    <w:rsid w:val="00E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829F"/>
  <w15:chartTrackingRefBased/>
  <w15:docId w15:val="{C976784A-5B51-426F-B93C-2CFF7D9E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16</cp:revision>
  <dcterms:created xsi:type="dcterms:W3CDTF">2020-05-11T09:54:00Z</dcterms:created>
  <dcterms:modified xsi:type="dcterms:W3CDTF">2020-05-12T05:44:00Z</dcterms:modified>
</cp:coreProperties>
</file>