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00" w:rsidRDefault="00C06F00" w:rsidP="006633A1">
      <w:bookmarkStart w:id="0" w:name="_GoBack"/>
      <w:bookmarkEnd w:id="0"/>
      <w:r>
        <w:t>V spletnem učbeniku si preberite vse o energiji. V spletni učilnici imate PP viri energije, ki ste si ga že ogledali, lahko si ga ponovno , potem pa si v zvezke zapišite ali prilepite spodnji zapis.</w:t>
      </w:r>
    </w:p>
    <w:p w:rsidR="00C06F00" w:rsidRDefault="00C06F00" w:rsidP="006633A1">
      <w:r>
        <w:t>Povezava do spletnega učbenika( če slučajno ne dela, se prijavite sami. Navodilo za prijavo je v DZ. )</w:t>
      </w:r>
    </w:p>
    <w:p w:rsidR="006633A1" w:rsidRDefault="00BD2136" w:rsidP="006633A1">
      <w:r>
        <w:t xml:space="preserve">     </w:t>
      </w:r>
      <w:hyperlink r:id="rId5" w:history="1">
        <w:r w:rsidR="00E16020" w:rsidRPr="00CB76D0">
          <w:rPr>
            <w:rStyle w:val="Hiperpovezava"/>
          </w:rPr>
          <w:t>https://folio.rokus-klett.si/?credit=DN6UC_2izd&amp;pages=16-17</w:t>
        </w:r>
      </w:hyperlink>
    </w:p>
    <w:p w:rsidR="006633A1" w:rsidRDefault="004A45E4">
      <w:r>
        <w:t>Učno snov utrdite  s pomočjo DZ. Na strani 26 in 27 imate zapisano kar morate vedeti, rešite pa še vaje na strani 28 in 29.</w:t>
      </w:r>
    </w:p>
    <w:p w:rsidR="006633A1" w:rsidRDefault="006633A1"/>
    <w:p w:rsidR="007E1DAD" w:rsidRPr="004A45E4" w:rsidRDefault="00BD2136">
      <w:pPr>
        <w:rPr>
          <w:color w:val="FF0000"/>
        </w:rPr>
      </w:pPr>
      <w:r w:rsidRPr="004A45E4">
        <w:rPr>
          <w:color w:val="FF0000"/>
        </w:rPr>
        <w:t xml:space="preserve">                                             VIRI ENERGIJE</w:t>
      </w:r>
      <w:r w:rsidR="001C64B1" w:rsidRPr="004A45E4">
        <w:rPr>
          <w:color w:val="FF0000"/>
        </w:rPr>
        <w:t xml:space="preserve">                  </w:t>
      </w:r>
    </w:p>
    <w:p w:rsidR="00BD2136" w:rsidRDefault="006633A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A5C60" wp14:editId="0DD68401">
                <wp:simplePos x="0" y="0"/>
                <wp:positionH relativeFrom="column">
                  <wp:posOffset>2014855</wp:posOffset>
                </wp:positionH>
                <wp:positionV relativeFrom="paragraph">
                  <wp:posOffset>0</wp:posOffset>
                </wp:positionV>
                <wp:extent cx="57150" cy="247650"/>
                <wp:effectExtent l="19050" t="0" r="3810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83C8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158.65pt;margin-top:0;width: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" adj="19108" fillcolor="#4f81bd [3204]" strokecolor="#243f60 [1604]" strokeweight="2pt"/>
            </w:pict>
          </mc:Fallback>
        </mc:AlternateContent>
      </w:r>
    </w:p>
    <w:p w:rsidR="00BD2136" w:rsidRDefault="00BD2136"/>
    <w:p w:rsidR="00BD2136" w:rsidRPr="001C64B1" w:rsidRDefault="00BD2136">
      <w:pPr>
        <w:rPr>
          <w:color w:val="00B050"/>
        </w:rPr>
      </w:pPr>
      <w:r w:rsidRPr="001C64B1">
        <w:rPr>
          <w:color w:val="00B050"/>
        </w:rPr>
        <w:t>OBNOVLJIVI   (alternativni)                                                                  NEOBNOVLJIVI(fosilna)</w:t>
      </w:r>
    </w:p>
    <w:p w:rsidR="00BD2136" w:rsidRPr="00E36E18" w:rsidRDefault="00BD2136">
      <w:pPr>
        <w:rPr>
          <w:b/>
          <w:sz w:val="24"/>
          <w:szCs w:val="24"/>
        </w:rPr>
      </w:pPr>
      <w:r w:rsidRPr="00E36E18">
        <w:rPr>
          <w:b/>
          <w:sz w:val="24"/>
          <w:szCs w:val="24"/>
        </w:rPr>
        <w:t xml:space="preserve">                                                                                                                  Premog,nafta, </w:t>
      </w:r>
      <w:proofErr w:type="spellStart"/>
      <w:r w:rsidRPr="00E36E18">
        <w:rPr>
          <w:b/>
          <w:sz w:val="24"/>
          <w:szCs w:val="24"/>
        </w:rPr>
        <w:t>zem</w:t>
      </w:r>
      <w:proofErr w:type="spellEnd"/>
      <w:r w:rsidRPr="00E36E18">
        <w:rPr>
          <w:b/>
          <w:sz w:val="24"/>
          <w:szCs w:val="24"/>
        </w:rPr>
        <w:t>. plin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Sončna energija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Hidroenergija ali energija vode</w:t>
      </w:r>
      <w:r w:rsidR="00A3181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                                                      in JEDRSKA ENERGIJA</w:t>
      </w:r>
    </w:p>
    <w:p w:rsidR="00BD2136" w:rsidRPr="00BD2136" w:rsidRDefault="00BD2136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Energija vetra</w:t>
      </w:r>
    </w:p>
    <w:p w:rsidR="00BD2136" w:rsidRP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Geotermalna energija</w:t>
      </w:r>
    </w:p>
    <w:p w:rsidR="00BD2136" w:rsidRDefault="00BD2136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Biomasa</w:t>
      </w:r>
    </w:p>
    <w:p w:rsidR="001C64B1" w:rsidRDefault="001C64B1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E36E18" w:rsidRPr="00C06F00" w:rsidRDefault="001C64B1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sl-SI"/>
        </w:rPr>
      </w:pPr>
      <w:r w:rsidRPr="001C64B1">
        <w:rPr>
          <w:rStyle w:val="Krepko"/>
          <w:color w:val="FF0000"/>
          <w:sz w:val="28"/>
          <w:szCs w:val="28"/>
        </w:rPr>
        <w:t>Obnovljiva energija</w:t>
      </w:r>
      <w:r w:rsidRPr="001C64B1">
        <w:rPr>
          <w:color w:val="FF0000"/>
          <w:sz w:val="28"/>
          <w:szCs w:val="28"/>
        </w:rPr>
        <w:t> je tista, ki jo lahko pridobivamo v neomejenih količinah iz narave, pri tem pa okolja praktično </w:t>
      </w:r>
      <w:r w:rsidRPr="001C64B1">
        <w:rPr>
          <w:rStyle w:val="Krepko"/>
          <w:color w:val="FF0000"/>
          <w:sz w:val="28"/>
          <w:szCs w:val="28"/>
        </w:rPr>
        <w:t>ne onesnažujemo</w:t>
      </w:r>
      <w:r w:rsidRPr="001C64B1">
        <w:rPr>
          <w:color w:val="FF0000"/>
          <w:sz w:val="28"/>
          <w:szCs w:val="28"/>
        </w:rPr>
        <w:t>. </w:t>
      </w:r>
      <w:r w:rsidRPr="001C64B1">
        <w:rPr>
          <w:rStyle w:val="Krepko"/>
          <w:color w:val="FF0000"/>
          <w:sz w:val="28"/>
          <w:szCs w:val="28"/>
        </w:rPr>
        <w:t>Neobnovljivo energijo</w:t>
      </w:r>
      <w:r w:rsidRPr="001C64B1">
        <w:rPr>
          <w:color w:val="FF0000"/>
          <w:sz w:val="28"/>
          <w:szCs w:val="28"/>
        </w:rPr>
        <w:t> pridobivamo iz omejenih virov, ki pogosto zelo </w:t>
      </w:r>
      <w:r w:rsidRPr="001C64B1">
        <w:rPr>
          <w:rStyle w:val="Krepko"/>
          <w:color w:val="FF0000"/>
          <w:sz w:val="28"/>
          <w:szCs w:val="28"/>
        </w:rPr>
        <w:t>negativno vplivajo na okolje</w:t>
      </w:r>
      <w:r w:rsidRPr="001C64B1">
        <w:rPr>
          <w:color w:val="FF0000"/>
          <w:sz w:val="28"/>
          <w:szCs w:val="28"/>
        </w:rPr>
        <w:t>. </w:t>
      </w:r>
    </w:p>
    <w:p w:rsidR="00E36E18" w:rsidRPr="00E36E18" w:rsidRDefault="00E36E18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NAFTA IN ZEMLJSKI PLIN sta nastala iz ostankov odmrlih vodnih mikroorganizmov. Ti so potonili na dno morij, na njih so se nalagale plasti usedlin. V več 100 </w:t>
      </w:r>
      <w:proofErr w:type="spellStart"/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miljonov</w:t>
      </w:r>
      <w:proofErr w:type="spellEnd"/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let dolgem procesu so se ob visokem tlaku, T in ob odsotnosti kisika organizmi utekočinili in nastala sta nafta in zemeljski plin.</w:t>
      </w:r>
    </w:p>
    <w:p w:rsidR="00E36E18" w:rsidRDefault="00E36E18" w:rsidP="00E36E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Surova nafta, ki jo načrpamo, je mešanica različnih snovi. Zato jih je potrebno ločiti. </w:t>
      </w:r>
      <w:r w:rsid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Ločijo jih v posebnih obratih -</w:t>
      </w: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RAFINERIJAH NAFTE.</w:t>
      </w:r>
    </w:p>
    <w:p w:rsidR="001C64B1" w:rsidRPr="00E36E18" w:rsidRDefault="001C64B1" w:rsidP="001C6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PREMOG</w:t>
      </w:r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je nastajal v procesu pooglenitve ali </w:t>
      </w:r>
      <w:proofErr w:type="spellStart"/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karbonifikacije</w:t>
      </w:r>
      <w:proofErr w:type="spellEnd"/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v zemeljskih globinah, ko so rastline (predvsem praprotnice) počasi izgubljale kisik in vodik ter se bogatile z ogljikom. Pri tem izhajata plina metan – CH4 , kar dokazujejo eksplozije v rudnikih ter CO2 in voda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</w:p>
    <w:p w:rsidR="00E36E18" w:rsidRPr="00BD2136" w:rsidRDefault="00E36E18" w:rsidP="00BD2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sectPr w:rsidR="00E36E18" w:rsidRPr="00BD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36"/>
    <w:rsid w:val="00177E98"/>
    <w:rsid w:val="001C64B1"/>
    <w:rsid w:val="004A45E4"/>
    <w:rsid w:val="006633A1"/>
    <w:rsid w:val="007E1DAD"/>
    <w:rsid w:val="00A31812"/>
    <w:rsid w:val="00BD2136"/>
    <w:rsid w:val="00C06F00"/>
    <w:rsid w:val="00D31E2C"/>
    <w:rsid w:val="00E16020"/>
    <w:rsid w:val="00E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2136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C64B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16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2136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C64B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16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lio.rokus-klett.si/?credit=DN6UC_2izd&amp;pages=1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Mateja</cp:lastModifiedBy>
  <cp:revision>2</cp:revision>
  <dcterms:created xsi:type="dcterms:W3CDTF">2020-10-21T07:13:00Z</dcterms:created>
  <dcterms:modified xsi:type="dcterms:W3CDTF">2020-10-21T07:13:00Z</dcterms:modified>
</cp:coreProperties>
</file>